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DA8C" w14:textId="77777777" w:rsidR="00482757" w:rsidRPr="00A44754" w:rsidRDefault="004077BA" w:rsidP="00825791">
      <w:pPr>
        <w:spacing w:after="60"/>
        <w:jc w:val="center"/>
        <w:rPr>
          <w:rFonts w:ascii="OstbeSans Office" w:hAnsi="OstbeSans Office" w:cs="Arial"/>
          <w:b/>
          <w:bCs/>
          <w:sz w:val="22"/>
          <w:szCs w:val="22"/>
        </w:rPr>
      </w:pPr>
      <w:bookmarkStart w:id="0" w:name="_GoBack"/>
      <w:bookmarkEnd w:id="0"/>
      <w:r w:rsidRPr="00A44754">
        <w:rPr>
          <w:rFonts w:ascii="OstbeSans Office" w:hAnsi="OstbeSans Office" w:cs="Arial"/>
          <w:b/>
          <w:bCs/>
          <w:sz w:val="22"/>
          <w:szCs w:val="22"/>
        </w:rPr>
        <w:t>Leistungsermittlung und –</w:t>
      </w:r>
      <w:proofErr w:type="spellStart"/>
      <w:r w:rsidRPr="00A44754">
        <w:rPr>
          <w:rFonts w:ascii="OstbeSans Office" w:hAnsi="OstbeSans Office" w:cs="Arial"/>
          <w:b/>
          <w:bCs/>
          <w:sz w:val="22"/>
          <w:szCs w:val="22"/>
        </w:rPr>
        <w:t>bewertung</w:t>
      </w:r>
      <w:proofErr w:type="spellEnd"/>
      <w:r w:rsidRPr="00A44754">
        <w:rPr>
          <w:rFonts w:ascii="OstbeSans Office" w:hAnsi="OstbeSans Office" w:cs="Arial"/>
          <w:b/>
          <w:bCs/>
          <w:sz w:val="22"/>
          <w:szCs w:val="22"/>
        </w:rPr>
        <w:t xml:space="preserve"> in den Regelsekundarschulen</w:t>
      </w:r>
    </w:p>
    <w:p w14:paraId="6F79DA8D" w14:textId="77777777" w:rsidR="004077BA" w:rsidRPr="00A44754" w:rsidRDefault="004077BA" w:rsidP="00482757">
      <w:pPr>
        <w:spacing w:after="60"/>
        <w:jc w:val="center"/>
        <w:rPr>
          <w:rFonts w:ascii="OstbeSans Office" w:hAnsi="OstbeSans Office" w:cs="Arial"/>
          <w:b/>
          <w:bCs/>
          <w:sz w:val="22"/>
          <w:szCs w:val="22"/>
        </w:rPr>
      </w:pPr>
      <w:r w:rsidRPr="00A44754">
        <w:rPr>
          <w:rFonts w:ascii="OstbeSans Office" w:hAnsi="OstbeSans Office" w:cs="Arial"/>
          <w:b/>
          <w:bCs/>
          <w:sz w:val="22"/>
          <w:szCs w:val="22"/>
        </w:rPr>
        <w:t>Leitfaden für das GUW</w:t>
      </w:r>
    </w:p>
    <w:p w14:paraId="41AE5A4F" w14:textId="3B6173D5" w:rsidR="00424444" w:rsidRDefault="0032041B" w:rsidP="00482757">
      <w:pPr>
        <w:spacing w:after="60"/>
        <w:jc w:val="center"/>
        <w:rPr>
          <w:rFonts w:ascii="OstbeSans Office" w:hAnsi="OstbeSans Office" w:cs="Arial"/>
          <w:b/>
          <w:bCs/>
          <w:sz w:val="22"/>
          <w:szCs w:val="22"/>
        </w:rPr>
      </w:pPr>
      <w:r w:rsidRPr="00A44754">
        <w:rPr>
          <w:rFonts w:ascii="OstbeSans Office" w:hAnsi="OstbeSans Office" w:cs="Arial"/>
          <w:b/>
          <w:bCs/>
          <w:sz w:val="22"/>
          <w:szCs w:val="22"/>
        </w:rPr>
        <w:t xml:space="preserve">Stand </w:t>
      </w:r>
      <w:r w:rsidR="007D34D8">
        <w:rPr>
          <w:rFonts w:ascii="OstbeSans Office" w:hAnsi="OstbeSans Office" w:cs="Arial"/>
          <w:b/>
          <w:bCs/>
          <w:sz w:val="22"/>
          <w:szCs w:val="22"/>
        </w:rPr>
        <w:t>30</w:t>
      </w:r>
      <w:r w:rsidR="00A77B2A">
        <w:rPr>
          <w:rFonts w:ascii="OstbeSans Office" w:hAnsi="OstbeSans Office" w:cs="Arial"/>
          <w:b/>
          <w:bCs/>
          <w:sz w:val="22"/>
          <w:szCs w:val="22"/>
        </w:rPr>
        <w:t>. April 2020</w:t>
      </w:r>
    </w:p>
    <w:p w14:paraId="6F79DA8E" w14:textId="2F9E134D" w:rsidR="0032041B" w:rsidRPr="00A44754" w:rsidRDefault="0032041B" w:rsidP="00482757">
      <w:pPr>
        <w:spacing w:after="60"/>
        <w:jc w:val="center"/>
        <w:rPr>
          <w:rFonts w:ascii="OstbeSans Office" w:hAnsi="OstbeSans Office" w:cs="Arial"/>
          <w:b/>
          <w:bCs/>
          <w:sz w:val="22"/>
          <w:szCs w:val="22"/>
        </w:rPr>
      </w:pPr>
    </w:p>
    <w:p w14:paraId="37578513" w14:textId="17A0CF3D" w:rsidR="007957EF" w:rsidRPr="00A44754" w:rsidRDefault="007957EF" w:rsidP="00482757">
      <w:pPr>
        <w:jc w:val="both"/>
        <w:rPr>
          <w:rFonts w:ascii="OstbeSans Office" w:hAnsi="OstbeSans Office"/>
          <w:sz w:val="22"/>
          <w:szCs w:val="22"/>
        </w:rPr>
      </w:pPr>
    </w:p>
    <w:p w14:paraId="6F79DA91" w14:textId="77777777" w:rsidR="005242B7" w:rsidRPr="00A44754" w:rsidRDefault="005242B7" w:rsidP="00482757">
      <w:pPr>
        <w:jc w:val="both"/>
        <w:rPr>
          <w:rFonts w:ascii="OstbeSans Office" w:hAnsi="OstbeSans Office"/>
          <w:sz w:val="22"/>
          <w:szCs w:val="22"/>
        </w:rPr>
      </w:pPr>
    </w:p>
    <w:p w14:paraId="6F79DA95" w14:textId="3D3C61C2" w:rsidR="005242B7" w:rsidRPr="00A44754" w:rsidRDefault="00D300C1" w:rsidP="00A42710">
      <w:pPr>
        <w:pBdr>
          <w:top w:val="single" w:sz="4" w:space="1" w:color="auto"/>
          <w:left w:val="single" w:sz="4" w:space="4" w:color="auto"/>
          <w:bottom w:val="single" w:sz="4" w:space="1" w:color="auto"/>
          <w:right w:val="single" w:sz="4" w:space="4" w:color="auto"/>
        </w:pBdr>
        <w:jc w:val="both"/>
        <w:rPr>
          <w:rFonts w:ascii="OstbeSans Office" w:hAnsi="OstbeSans Office"/>
          <w:sz w:val="22"/>
          <w:szCs w:val="22"/>
        </w:rPr>
      </w:pPr>
      <w:r w:rsidRPr="00A44754">
        <w:rPr>
          <w:rFonts w:ascii="OstbeSans Office" w:hAnsi="OstbeSans Office"/>
          <w:sz w:val="22"/>
          <w:szCs w:val="22"/>
        </w:rPr>
        <w:t xml:space="preserve">Der hier vorliegende Leitfaden für die Leistungsermittlung und -bewertung </w:t>
      </w:r>
      <w:r w:rsidR="00895768" w:rsidRPr="00A44754">
        <w:rPr>
          <w:rFonts w:ascii="OstbeSans Office" w:hAnsi="OstbeSans Office"/>
          <w:sz w:val="22"/>
          <w:szCs w:val="22"/>
        </w:rPr>
        <w:t xml:space="preserve">in den GUW-Sekundarschulen beinhaltet die </w:t>
      </w:r>
      <w:r w:rsidR="00961380" w:rsidRPr="00A44754">
        <w:rPr>
          <w:rFonts w:ascii="OstbeSans Office" w:hAnsi="OstbeSans Office"/>
          <w:sz w:val="22"/>
          <w:szCs w:val="22"/>
        </w:rPr>
        <w:t>angepassten</w:t>
      </w:r>
      <w:r w:rsidR="00783253" w:rsidRPr="00A44754">
        <w:rPr>
          <w:rFonts w:ascii="OstbeSans Office" w:hAnsi="OstbeSans Office"/>
          <w:sz w:val="22"/>
          <w:szCs w:val="22"/>
        </w:rPr>
        <w:t xml:space="preserve"> Richtlinien, die bedingt durch die Corona-Pandemie </w:t>
      </w:r>
      <w:r w:rsidR="00E57096" w:rsidRPr="00A44754">
        <w:rPr>
          <w:rFonts w:ascii="OstbeSans Office" w:hAnsi="OstbeSans Office"/>
          <w:sz w:val="22"/>
          <w:szCs w:val="22"/>
        </w:rPr>
        <w:t>für das Schuljahr 2019-2020 gelten</w:t>
      </w:r>
      <w:r w:rsidR="00043065" w:rsidRPr="00A44754">
        <w:rPr>
          <w:rFonts w:ascii="OstbeSans Office" w:hAnsi="OstbeSans Office"/>
          <w:sz w:val="22"/>
          <w:szCs w:val="22"/>
        </w:rPr>
        <w:t>.</w:t>
      </w:r>
    </w:p>
    <w:p w14:paraId="6F79DA96" w14:textId="77777777" w:rsidR="00482757" w:rsidRPr="00A44754" w:rsidRDefault="00482757" w:rsidP="00482757">
      <w:pPr>
        <w:jc w:val="center"/>
        <w:rPr>
          <w:rFonts w:ascii="OstbeSans Office" w:hAnsi="OstbeSans Office"/>
          <w:sz w:val="22"/>
          <w:szCs w:val="22"/>
        </w:rPr>
      </w:pPr>
      <w:r w:rsidRPr="00A44754">
        <w:rPr>
          <w:rFonts w:ascii="OstbeSans Office" w:hAnsi="OstbeSans Office" w:cs="Arial"/>
          <w:b/>
          <w:bCs/>
          <w:caps/>
          <w:sz w:val="22"/>
          <w:szCs w:val="22"/>
        </w:rPr>
        <w:t>Übersicht</w:t>
      </w:r>
    </w:p>
    <w:p w14:paraId="6F79DA97" w14:textId="77777777" w:rsidR="00482757" w:rsidRPr="00A44754" w:rsidRDefault="00482757" w:rsidP="00482757">
      <w:pPr>
        <w:jc w:val="both"/>
        <w:rPr>
          <w:rFonts w:ascii="OstbeSans Office" w:hAnsi="OstbeSans Office"/>
          <w:sz w:val="22"/>
          <w:szCs w:val="22"/>
        </w:rPr>
      </w:pPr>
    </w:p>
    <w:p w14:paraId="46D3B4F0" w14:textId="3FC5B7C4" w:rsidR="00E32B80" w:rsidRPr="00A44754" w:rsidRDefault="00116419">
      <w:pPr>
        <w:pStyle w:val="Verzeichnis1"/>
        <w:tabs>
          <w:tab w:val="left" w:pos="480"/>
          <w:tab w:val="right" w:leader="underscore" w:pos="9553"/>
        </w:tabs>
        <w:rPr>
          <w:rFonts w:ascii="OstbeSans Office" w:eastAsiaTheme="minorEastAsia" w:hAnsi="OstbeSans Office" w:cstheme="minorBidi"/>
          <w:b w:val="0"/>
          <w:bCs w:val="0"/>
          <w:i w:val="0"/>
          <w:iCs w:val="0"/>
          <w:noProof/>
          <w:sz w:val="22"/>
          <w:szCs w:val="22"/>
        </w:rPr>
      </w:pPr>
      <w:r w:rsidRPr="00A44754">
        <w:rPr>
          <w:rFonts w:ascii="OstbeSans Office" w:hAnsi="OstbeSans Office"/>
          <w:sz w:val="22"/>
          <w:szCs w:val="22"/>
        </w:rPr>
        <w:fldChar w:fldCharType="begin"/>
      </w:r>
      <w:r w:rsidRPr="00A44754">
        <w:rPr>
          <w:rFonts w:ascii="OstbeSans Office" w:hAnsi="OstbeSans Office"/>
          <w:sz w:val="22"/>
          <w:szCs w:val="22"/>
        </w:rPr>
        <w:instrText xml:space="preserve"> TOC \o "1-5" \h \z \u </w:instrText>
      </w:r>
      <w:r w:rsidRPr="00A44754">
        <w:rPr>
          <w:rFonts w:ascii="OstbeSans Office" w:hAnsi="OstbeSans Office"/>
          <w:sz w:val="22"/>
          <w:szCs w:val="22"/>
        </w:rPr>
        <w:fldChar w:fldCharType="separate"/>
      </w:r>
      <w:hyperlink w:anchor="_Toc38641169" w:history="1">
        <w:r w:rsidR="00E32B80" w:rsidRPr="00A44754">
          <w:rPr>
            <w:rStyle w:val="Hyperlink"/>
            <w:rFonts w:ascii="OstbeSans Office" w:hAnsi="OstbeSans Office"/>
            <w:noProof/>
          </w:rPr>
          <w:t>1.</w:t>
        </w:r>
        <w:r w:rsidR="00E32B80" w:rsidRPr="00A44754">
          <w:rPr>
            <w:rFonts w:ascii="OstbeSans Office" w:eastAsiaTheme="minorEastAsia" w:hAnsi="OstbeSans Office" w:cstheme="minorBidi"/>
            <w:b w:val="0"/>
            <w:bCs w:val="0"/>
            <w:i w:val="0"/>
            <w:iCs w:val="0"/>
            <w:noProof/>
            <w:sz w:val="22"/>
            <w:szCs w:val="22"/>
          </w:rPr>
          <w:tab/>
        </w:r>
        <w:r w:rsidR="00E32B80" w:rsidRPr="00A44754">
          <w:rPr>
            <w:rStyle w:val="Hyperlink"/>
            <w:rFonts w:ascii="OstbeSans Office" w:hAnsi="OstbeSans Office"/>
            <w:noProof/>
          </w:rPr>
          <w:t>GRUNDSÄTZE DER LEISTUNGSERMITTLUNG –UND BEWERTUNG</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_Toc38641169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3</w:t>
        </w:r>
        <w:r w:rsidR="00E32B80" w:rsidRPr="00A44754">
          <w:rPr>
            <w:rFonts w:ascii="OstbeSans Office" w:hAnsi="OstbeSans Office"/>
            <w:noProof/>
            <w:webHidden/>
          </w:rPr>
          <w:fldChar w:fldCharType="end"/>
        </w:r>
      </w:hyperlink>
    </w:p>
    <w:p w14:paraId="42D13121" w14:textId="66DB2F65"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170" w:history="1">
        <w:r w:rsidR="00E32B80" w:rsidRPr="00A44754">
          <w:rPr>
            <w:rStyle w:val="Hyperlink"/>
            <w:rFonts w:ascii="OstbeSans Office" w:hAnsi="OstbeSans Office"/>
            <w:noProof/>
          </w:rPr>
          <w:t>1.1</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Allgemeines</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_Toc38641170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3</w:t>
        </w:r>
        <w:r w:rsidR="00E32B80" w:rsidRPr="00A44754">
          <w:rPr>
            <w:rFonts w:ascii="OstbeSans Office" w:hAnsi="OstbeSans Office"/>
            <w:noProof/>
            <w:webHidden/>
          </w:rPr>
          <w:fldChar w:fldCharType="end"/>
        </w:r>
      </w:hyperlink>
    </w:p>
    <w:p w14:paraId="6E56A5F0" w14:textId="31FC3EB6"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171" w:history="1">
        <w:r w:rsidR="00E32B80" w:rsidRPr="00A44754">
          <w:rPr>
            <w:rStyle w:val="Hyperlink"/>
            <w:rFonts w:ascii="OstbeSans Office" w:hAnsi="OstbeSans Office"/>
            <w:noProof/>
          </w:rPr>
          <w:t>1.2</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Gegenstand der Bewertung</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_Toc38641171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4</w:t>
        </w:r>
        <w:r w:rsidR="00E32B80" w:rsidRPr="00A44754">
          <w:rPr>
            <w:rFonts w:ascii="OstbeSans Office" w:hAnsi="OstbeSans Office"/>
            <w:noProof/>
            <w:webHidden/>
          </w:rPr>
          <w:fldChar w:fldCharType="end"/>
        </w:r>
      </w:hyperlink>
    </w:p>
    <w:p w14:paraId="0D28D80F" w14:textId="76FA7A64"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172" w:history="1">
        <w:r w:rsidR="00E32B80" w:rsidRPr="00A44754">
          <w:rPr>
            <w:rStyle w:val="Hyperlink"/>
            <w:rFonts w:ascii="OstbeSans Office" w:hAnsi="OstbeSans Office"/>
            <w:noProof/>
          </w:rPr>
          <w:t>1.3</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Mitteilung der Bewertung</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_Toc38641172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4</w:t>
        </w:r>
        <w:r w:rsidR="00E32B80" w:rsidRPr="00A44754">
          <w:rPr>
            <w:rFonts w:ascii="OstbeSans Office" w:hAnsi="OstbeSans Office"/>
            <w:noProof/>
            <w:webHidden/>
          </w:rPr>
          <w:fldChar w:fldCharType="end"/>
        </w:r>
      </w:hyperlink>
    </w:p>
    <w:p w14:paraId="72F57244" w14:textId="7D0B40B2"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73" w:history="1">
        <w:r w:rsidR="00E32B80" w:rsidRPr="00A44754">
          <w:rPr>
            <w:rStyle w:val="Hyperlink"/>
            <w:rFonts w:ascii="OstbeSans Office" w:hAnsi="OstbeSans Office"/>
            <w:noProof/>
          </w:rPr>
          <w:t>1.3.1</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Formative Bewertung</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_Toc38641173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4</w:t>
        </w:r>
        <w:r w:rsidR="00E32B80" w:rsidRPr="00A44754">
          <w:rPr>
            <w:rFonts w:ascii="OstbeSans Office" w:hAnsi="OstbeSans Office"/>
            <w:noProof/>
            <w:webHidden/>
          </w:rPr>
          <w:fldChar w:fldCharType="end"/>
        </w:r>
      </w:hyperlink>
    </w:p>
    <w:p w14:paraId="4D2D8B18" w14:textId="0A75C710"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74" w:history="1">
        <w:r w:rsidR="00E32B80" w:rsidRPr="00A44754">
          <w:rPr>
            <w:rStyle w:val="Hyperlink"/>
            <w:rFonts w:ascii="OstbeSans Office" w:hAnsi="OstbeSans Office"/>
            <w:noProof/>
          </w:rPr>
          <w:t>1.3.2</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Das Zeugnis</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_Toc38641174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5</w:t>
        </w:r>
        <w:r w:rsidR="00E32B80" w:rsidRPr="00A44754">
          <w:rPr>
            <w:rFonts w:ascii="OstbeSans Office" w:hAnsi="OstbeSans Office"/>
            <w:noProof/>
            <w:webHidden/>
          </w:rPr>
          <w:fldChar w:fldCharType="end"/>
        </w:r>
      </w:hyperlink>
    </w:p>
    <w:p w14:paraId="673E033D" w14:textId="024532AE"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75" w:history="1">
        <w:r w:rsidR="00E32B80" w:rsidRPr="00A44754">
          <w:rPr>
            <w:rStyle w:val="Hyperlink"/>
            <w:rFonts w:ascii="OstbeSans Office" w:hAnsi="OstbeSans Office"/>
            <w:noProof/>
          </w:rPr>
          <w:t>1.3.3</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Das Tagebuch</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_Toc38641175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6</w:t>
        </w:r>
        <w:r w:rsidR="00E32B80" w:rsidRPr="00A44754">
          <w:rPr>
            <w:rFonts w:ascii="OstbeSans Office" w:hAnsi="OstbeSans Office"/>
            <w:noProof/>
            <w:webHidden/>
          </w:rPr>
          <w:fldChar w:fldCharType="end"/>
        </w:r>
      </w:hyperlink>
    </w:p>
    <w:p w14:paraId="510F2E19" w14:textId="39C4D368"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76" w:history="1">
        <w:r w:rsidR="00E32B80" w:rsidRPr="00A44754">
          <w:rPr>
            <w:rStyle w:val="Hyperlink"/>
            <w:rFonts w:ascii="OstbeSans Office" w:hAnsi="OstbeSans Office"/>
            <w:noProof/>
          </w:rPr>
          <w:t>1.3.4</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Elternsprechstunden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_Toc38641176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6</w:t>
        </w:r>
        <w:r w:rsidR="00E32B80" w:rsidRPr="00A44754">
          <w:rPr>
            <w:rFonts w:ascii="OstbeSans Office" w:hAnsi="OstbeSans Office"/>
            <w:noProof/>
            <w:webHidden/>
          </w:rPr>
          <w:fldChar w:fldCharType="end"/>
        </w:r>
      </w:hyperlink>
    </w:p>
    <w:p w14:paraId="4E686759" w14:textId="3B1D3966" w:rsidR="00E32B80" w:rsidRPr="00A44754" w:rsidRDefault="00912793">
      <w:pPr>
        <w:pStyle w:val="Verzeichnis1"/>
        <w:tabs>
          <w:tab w:val="left" w:pos="480"/>
          <w:tab w:val="right" w:leader="underscore" w:pos="9553"/>
        </w:tabs>
        <w:rPr>
          <w:rFonts w:ascii="OstbeSans Office" w:eastAsiaTheme="minorEastAsia" w:hAnsi="OstbeSans Office" w:cstheme="minorBidi"/>
          <w:b w:val="0"/>
          <w:bCs w:val="0"/>
          <w:i w:val="0"/>
          <w:iCs w:val="0"/>
          <w:noProof/>
          <w:sz w:val="22"/>
          <w:szCs w:val="22"/>
        </w:rPr>
      </w:pPr>
      <w:hyperlink w:anchor="_Toc38641177" w:history="1">
        <w:r w:rsidR="00E32B80" w:rsidRPr="00A44754">
          <w:rPr>
            <w:rStyle w:val="Hyperlink"/>
            <w:rFonts w:ascii="OstbeSans Office" w:hAnsi="OstbeSans Office"/>
            <w:noProof/>
          </w:rPr>
          <w:t>2.</w:t>
        </w:r>
        <w:r w:rsidR="00E32B80" w:rsidRPr="00A44754">
          <w:rPr>
            <w:rFonts w:ascii="OstbeSans Office" w:eastAsiaTheme="minorEastAsia" w:hAnsi="OstbeSans Office" w:cstheme="minorBidi"/>
            <w:b w:val="0"/>
            <w:bCs w:val="0"/>
            <w:i w:val="0"/>
            <w:iCs w:val="0"/>
            <w:noProof/>
            <w:sz w:val="22"/>
            <w:szCs w:val="22"/>
          </w:rPr>
          <w:tab/>
        </w:r>
        <w:r w:rsidR="00E32B80" w:rsidRPr="00A44754">
          <w:rPr>
            <w:rStyle w:val="Hyperlink"/>
            <w:rFonts w:ascii="OstbeSans Office" w:hAnsi="OstbeSans Office"/>
            <w:noProof/>
          </w:rPr>
          <w:t>PRÜFUNGEN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_Toc38641177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7</w:t>
        </w:r>
        <w:r w:rsidR="00E32B80" w:rsidRPr="00A44754">
          <w:rPr>
            <w:rFonts w:ascii="OstbeSans Office" w:hAnsi="OstbeSans Office"/>
            <w:noProof/>
            <w:webHidden/>
          </w:rPr>
          <w:fldChar w:fldCharType="end"/>
        </w:r>
      </w:hyperlink>
    </w:p>
    <w:p w14:paraId="16519B40" w14:textId="765936AA"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178" w:history="1">
        <w:r w:rsidR="00E32B80" w:rsidRPr="00A44754">
          <w:rPr>
            <w:rStyle w:val="Hyperlink"/>
            <w:rFonts w:ascii="OstbeSans Office" w:hAnsi="OstbeSans Office"/>
            <w:noProof/>
          </w:rPr>
          <w:t>2.1</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Allgemeines</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_Toc38641178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7</w:t>
        </w:r>
        <w:r w:rsidR="00E32B80" w:rsidRPr="00A44754">
          <w:rPr>
            <w:rFonts w:ascii="OstbeSans Office" w:hAnsi="OstbeSans Office"/>
            <w:noProof/>
            <w:webHidden/>
          </w:rPr>
          <w:fldChar w:fldCharType="end"/>
        </w:r>
      </w:hyperlink>
    </w:p>
    <w:p w14:paraId="53BD9887" w14:textId="5B5E996F"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79" w:history="1">
        <w:r w:rsidR="00E32B80" w:rsidRPr="00A44754">
          <w:rPr>
            <w:rStyle w:val="Hyperlink"/>
            <w:rFonts w:ascii="OstbeSans Office" w:hAnsi="OstbeSans Office"/>
            <w:noProof/>
          </w:rPr>
          <w:t>2.1.1</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Organisation der Prüfungssitzungen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_Toc38641179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7</w:t>
        </w:r>
        <w:r w:rsidR="00E32B80" w:rsidRPr="00A44754">
          <w:rPr>
            <w:rFonts w:ascii="OstbeSans Office" w:hAnsi="OstbeSans Office"/>
            <w:noProof/>
            <w:webHidden/>
          </w:rPr>
          <w:fldChar w:fldCharType="end"/>
        </w:r>
      </w:hyperlink>
    </w:p>
    <w:p w14:paraId="2B914850" w14:textId="445C1B53"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80" w:history="1">
        <w:r w:rsidR="00E32B80" w:rsidRPr="00A44754">
          <w:rPr>
            <w:rStyle w:val="Hyperlink"/>
            <w:rFonts w:ascii="OstbeSans Office" w:hAnsi="OstbeSans Office"/>
            <w:noProof/>
          </w:rPr>
          <w:t>2.1.2</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Prüfungsaufgaben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_Toc38641180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7</w:t>
        </w:r>
        <w:r w:rsidR="00E32B80" w:rsidRPr="00A44754">
          <w:rPr>
            <w:rFonts w:ascii="OstbeSans Office" w:hAnsi="OstbeSans Office"/>
            <w:noProof/>
            <w:webHidden/>
          </w:rPr>
          <w:fldChar w:fldCharType="end"/>
        </w:r>
      </w:hyperlink>
    </w:p>
    <w:p w14:paraId="7F8FF3A9" w14:textId="017DEB91"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85" w:history="1">
        <w:r w:rsidR="00E32B80" w:rsidRPr="00A44754">
          <w:rPr>
            <w:rStyle w:val="Hyperlink"/>
            <w:rFonts w:ascii="OstbeSans Office" w:hAnsi="OstbeSans Office"/>
            <w:noProof/>
          </w:rPr>
          <w:t>2.1.3</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Nachprüfungen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_Toc38641185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7</w:t>
        </w:r>
        <w:r w:rsidR="00E32B80" w:rsidRPr="00A44754">
          <w:rPr>
            <w:rFonts w:ascii="OstbeSans Office" w:hAnsi="OstbeSans Office"/>
            <w:noProof/>
            <w:webHidden/>
          </w:rPr>
          <w:fldChar w:fldCharType="end"/>
        </w:r>
      </w:hyperlink>
    </w:p>
    <w:p w14:paraId="508388FD" w14:textId="3FCED109"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86" w:history="1">
        <w:r w:rsidR="00E32B80" w:rsidRPr="00A44754">
          <w:rPr>
            <w:rStyle w:val="Hyperlink"/>
            <w:rFonts w:ascii="OstbeSans Office" w:hAnsi="OstbeSans Office"/>
            <w:noProof/>
          </w:rPr>
          <w:t>2.1.4</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Ferienarbeit</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_Toc38641186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8</w:t>
        </w:r>
        <w:r w:rsidR="00E32B80" w:rsidRPr="00A44754">
          <w:rPr>
            <w:rFonts w:ascii="OstbeSans Office" w:hAnsi="OstbeSans Office"/>
            <w:noProof/>
            <w:webHidden/>
          </w:rPr>
          <w:fldChar w:fldCharType="end"/>
        </w:r>
      </w:hyperlink>
    </w:p>
    <w:p w14:paraId="612B2FA5" w14:textId="62EF0785"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187" w:history="1">
        <w:r w:rsidR="00E32B80" w:rsidRPr="00A44754">
          <w:rPr>
            <w:rStyle w:val="Hyperlink"/>
            <w:rFonts w:ascii="OstbeSans Office" w:hAnsi="OstbeSans Office"/>
            <w:noProof/>
          </w:rPr>
          <w:t>2.2</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Auflistung der Prüfungen nach Stufe</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_Toc38641187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8</w:t>
        </w:r>
        <w:r w:rsidR="00E32B80" w:rsidRPr="00A44754">
          <w:rPr>
            <w:rFonts w:ascii="OstbeSans Office" w:hAnsi="OstbeSans Office"/>
            <w:noProof/>
            <w:webHidden/>
          </w:rPr>
          <w:fldChar w:fldCharType="end"/>
        </w:r>
      </w:hyperlink>
    </w:p>
    <w:p w14:paraId="50CFAFB2" w14:textId="4CB49CD9"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189" w:history="1">
        <w:r w:rsidR="00E32B80" w:rsidRPr="00A44754">
          <w:rPr>
            <w:rStyle w:val="Hyperlink"/>
            <w:rFonts w:ascii="OstbeSans Office" w:hAnsi="OstbeSans Office"/>
            <w:noProof/>
          </w:rPr>
          <w:t>2.2.1</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Erste Stufe: erstes Beobachtungsjahr und zweites gemeinsames Jahr</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_Toc38641189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8</w:t>
        </w:r>
        <w:r w:rsidR="00E32B80" w:rsidRPr="00A44754">
          <w:rPr>
            <w:rFonts w:ascii="OstbeSans Office" w:hAnsi="OstbeSans Office"/>
            <w:noProof/>
            <w:webHidden/>
          </w:rPr>
          <w:fldChar w:fldCharType="end"/>
        </w:r>
      </w:hyperlink>
    </w:p>
    <w:p w14:paraId="4A9428F0" w14:textId="7B1BB002"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06" w:history="1">
        <w:r w:rsidR="00E32B80" w:rsidRPr="00A44754">
          <w:rPr>
            <w:rStyle w:val="Hyperlink"/>
            <w:rFonts w:ascii="OstbeSans Office" w:hAnsi="OstbeSans Office"/>
            <w:noProof/>
          </w:rPr>
          <w:t>2.2.2</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Zweite Stufe</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_Toc38641206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8</w:t>
        </w:r>
        <w:r w:rsidR="00E32B80" w:rsidRPr="00A44754">
          <w:rPr>
            <w:rFonts w:ascii="OstbeSans Office" w:hAnsi="OstbeSans Office"/>
            <w:noProof/>
            <w:webHidden/>
          </w:rPr>
          <w:fldChar w:fldCharType="end"/>
        </w:r>
      </w:hyperlink>
    </w:p>
    <w:p w14:paraId="30F360E5" w14:textId="4700C45E"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07" w:history="1">
        <w:r w:rsidR="00E32B80" w:rsidRPr="00A44754">
          <w:rPr>
            <w:rStyle w:val="Hyperlink"/>
            <w:rFonts w:ascii="OstbeSans Office" w:hAnsi="OstbeSans Office"/>
            <w:noProof/>
          </w:rPr>
          <w:t>2.2.3</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Dritte Stufe</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_Toc38641207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8</w:t>
        </w:r>
        <w:r w:rsidR="00E32B80" w:rsidRPr="00A44754">
          <w:rPr>
            <w:rFonts w:ascii="OstbeSans Office" w:hAnsi="OstbeSans Office"/>
            <w:noProof/>
            <w:webHidden/>
          </w:rPr>
          <w:fldChar w:fldCharType="end"/>
        </w:r>
      </w:hyperlink>
    </w:p>
    <w:p w14:paraId="03D905A4" w14:textId="0C723696"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208" w:history="1">
        <w:r w:rsidR="00E32B80" w:rsidRPr="00A44754">
          <w:rPr>
            <w:rStyle w:val="Hyperlink"/>
            <w:rFonts w:ascii="OstbeSans Office" w:hAnsi="OstbeSans Office"/>
            <w:noProof/>
          </w:rPr>
          <w:t>2.3</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Teilnahme an den Prüfungen/Abwesenheiten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_Toc38641208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9</w:t>
        </w:r>
        <w:r w:rsidR="00E32B80" w:rsidRPr="00A44754">
          <w:rPr>
            <w:rFonts w:ascii="OstbeSans Office" w:hAnsi="OstbeSans Office"/>
            <w:noProof/>
            <w:webHidden/>
          </w:rPr>
          <w:fldChar w:fldCharType="end"/>
        </w:r>
      </w:hyperlink>
    </w:p>
    <w:p w14:paraId="37BA0CE4" w14:textId="0D1142EE"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09" w:history="1">
        <w:r w:rsidR="00E32B80" w:rsidRPr="00A44754">
          <w:rPr>
            <w:rStyle w:val="Hyperlink"/>
            <w:rFonts w:ascii="OstbeSans Office" w:hAnsi="OstbeSans Office"/>
            <w:noProof/>
          </w:rPr>
          <w:t>2.3.1</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Allgemeines</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_Toc38641209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9</w:t>
        </w:r>
        <w:r w:rsidR="00E32B80" w:rsidRPr="00A44754">
          <w:rPr>
            <w:rFonts w:ascii="OstbeSans Office" w:hAnsi="OstbeSans Office"/>
            <w:noProof/>
            <w:webHidden/>
          </w:rPr>
          <w:fldChar w:fldCharType="end"/>
        </w:r>
      </w:hyperlink>
    </w:p>
    <w:p w14:paraId="778D5606" w14:textId="2BB11FCA"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0" w:history="1">
        <w:r w:rsidR="00E32B80" w:rsidRPr="00A44754">
          <w:rPr>
            <w:rStyle w:val="Hyperlink"/>
            <w:rFonts w:ascii="OstbeSans Office" w:hAnsi="OstbeSans Office"/>
            <w:noProof/>
          </w:rPr>
          <w:t>2.3.2</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Abwesenheit im Dezember</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_Toc38641210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9</w:t>
        </w:r>
        <w:r w:rsidR="00E32B80" w:rsidRPr="00A44754">
          <w:rPr>
            <w:rFonts w:ascii="OstbeSans Office" w:hAnsi="OstbeSans Office"/>
            <w:noProof/>
            <w:webHidden/>
          </w:rPr>
          <w:fldChar w:fldCharType="end"/>
        </w:r>
      </w:hyperlink>
    </w:p>
    <w:p w14:paraId="042A2429" w14:textId="1860DE6C"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1" w:history="1">
        <w:r w:rsidR="00E32B80" w:rsidRPr="00A44754">
          <w:rPr>
            <w:rStyle w:val="Hyperlink"/>
            <w:rFonts w:ascii="OstbeSans Office" w:hAnsi="OstbeSans Office"/>
            <w:noProof/>
          </w:rPr>
          <w:t>2.3.3</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Abwesenheit im Juni</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_Toc38641211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9</w:t>
        </w:r>
        <w:r w:rsidR="00E32B80" w:rsidRPr="00A44754">
          <w:rPr>
            <w:rFonts w:ascii="OstbeSans Office" w:hAnsi="OstbeSans Office"/>
            <w:noProof/>
            <w:webHidden/>
          </w:rPr>
          <w:fldChar w:fldCharType="end"/>
        </w:r>
      </w:hyperlink>
    </w:p>
    <w:p w14:paraId="5FB9F5A9" w14:textId="1565D97E"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2" w:history="1">
        <w:r w:rsidR="00E32B80" w:rsidRPr="00A44754">
          <w:rPr>
            <w:rStyle w:val="Hyperlink"/>
            <w:rFonts w:ascii="OstbeSans Office" w:hAnsi="OstbeSans Office"/>
            <w:noProof/>
          </w:rPr>
          <w:t>2.3.4</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Abwesenheit bei Nachprüfungen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_Toc38641212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10</w:t>
        </w:r>
        <w:r w:rsidR="00E32B80" w:rsidRPr="00A44754">
          <w:rPr>
            <w:rFonts w:ascii="OstbeSans Office" w:hAnsi="OstbeSans Office"/>
            <w:noProof/>
            <w:webHidden/>
          </w:rPr>
          <w:fldChar w:fldCharType="end"/>
        </w:r>
      </w:hyperlink>
    </w:p>
    <w:p w14:paraId="7C123A25" w14:textId="0E1C50F3" w:rsidR="00E32B80" w:rsidRPr="00A44754" w:rsidRDefault="00912793">
      <w:pPr>
        <w:pStyle w:val="Verzeichnis1"/>
        <w:tabs>
          <w:tab w:val="left" w:pos="480"/>
          <w:tab w:val="right" w:leader="underscore" w:pos="9553"/>
        </w:tabs>
        <w:rPr>
          <w:rFonts w:ascii="OstbeSans Office" w:eastAsiaTheme="minorEastAsia" w:hAnsi="OstbeSans Office" w:cstheme="minorBidi"/>
          <w:b w:val="0"/>
          <w:bCs w:val="0"/>
          <w:i w:val="0"/>
          <w:iCs w:val="0"/>
          <w:noProof/>
          <w:sz w:val="22"/>
          <w:szCs w:val="22"/>
        </w:rPr>
      </w:pPr>
      <w:hyperlink w:anchor="_Toc38641213" w:history="1">
        <w:r w:rsidR="00E32B80" w:rsidRPr="00A44754">
          <w:rPr>
            <w:rStyle w:val="Hyperlink"/>
            <w:rFonts w:ascii="OstbeSans Office" w:hAnsi="OstbeSans Office"/>
            <w:noProof/>
          </w:rPr>
          <w:t>3.</w:t>
        </w:r>
        <w:r w:rsidR="00E32B80" w:rsidRPr="00A44754">
          <w:rPr>
            <w:rFonts w:ascii="OstbeSans Office" w:eastAsiaTheme="minorEastAsia" w:hAnsi="OstbeSans Office" w:cstheme="minorBidi"/>
            <w:b w:val="0"/>
            <w:bCs w:val="0"/>
            <w:i w:val="0"/>
            <w:iCs w:val="0"/>
            <w:noProof/>
            <w:sz w:val="22"/>
            <w:szCs w:val="22"/>
          </w:rPr>
          <w:tab/>
        </w:r>
        <w:r w:rsidR="00E32B80" w:rsidRPr="00A44754">
          <w:rPr>
            <w:rStyle w:val="Hyperlink"/>
            <w:rFonts w:ascii="OstbeSans Office" w:hAnsi="OstbeSans Office"/>
            <w:noProof/>
          </w:rPr>
          <w:t>VERSETZUNGSENTSCHEIDUNGEN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_Toc38641213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10</w:t>
        </w:r>
        <w:r w:rsidR="00E32B80" w:rsidRPr="00A44754">
          <w:rPr>
            <w:rFonts w:ascii="OstbeSans Office" w:hAnsi="OstbeSans Office"/>
            <w:noProof/>
            <w:webHidden/>
          </w:rPr>
          <w:fldChar w:fldCharType="end"/>
        </w:r>
      </w:hyperlink>
    </w:p>
    <w:p w14:paraId="624D90E7" w14:textId="51555E30"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214" w:history="1">
        <w:r w:rsidR="00E32B80" w:rsidRPr="00A44754">
          <w:rPr>
            <w:rStyle w:val="Hyperlink"/>
            <w:rFonts w:ascii="OstbeSans Office" w:hAnsi="OstbeSans Office"/>
            <w:noProof/>
          </w:rPr>
          <w:t>3.1</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Klassenrat und Klassenkonferenzen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_Toc38641214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10</w:t>
        </w:r>
        <w:r w:rsidR="00E32B80" w:rsidRPr="00A44754">
          <w:rPr>
            <w:rFonts w:ascii="OstbeSans Office" w:hAnsi="OstbeSans Office"/>
            <w:noProof/>
            <w:webHidden/>
          </w:rPr>
          <w:fldChar w:fldCharType="end"/>
        </w:r>
      </w:hyperlink>
    </w:p>
    <w:p w14:paraId="54BCEAAC" w14:textId="0B36346F"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5" w:history="1">
        <w:r w:rsidR="00E32B80" w:rsidRPr="00A44754">
          <w:rPr>
            <w:rStyle w:val="Hyperlink"/>
            <w:rFonts w:ascii="OstbeSans Office" w:hAnsi="OstbeSans Office"/>
            <w:noProof/>
          </w:rPr>
          <w:t>3.1.1</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Zusammensetzung und Arbeitsweise der Klassenräte</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_Toc38641215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10</w:t>
        </w:r>
        <w:r w:rsidR="00E32B80" w:rsidRPr="00A44754">
          <w:rPr>
            <w:rFonts w:ascii="OstbeSans Office" w:hAnsi="OstbeSans Office"/>
            <w:noProof/>
            <w:webHidden/>
          </w:rPr>
          <w:fldChar w:fldCharType="end"/>
        </w:r>
      </w:hyperlink>
    </w:p>
    <w:p w14:paraId="6E83B2E1" w14:textId="5BF7A8A0"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6" w:history="1">
        <w:r w:rsidR="00E32B80" w:rsidRPr="00A44754">
          <w:rPr>
            <w:rStyle w:val="Hyperlink"/>
            <w:rFonts w:ascii="OstbeSans Office" w:hAnsi="OstbeSans Office"/>
            <w:noProof/>
          </w:rPr>
          <w:t>3.1.2</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Zielsetzung und Planung der verschiedenen Klassenkonferenzen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_Toc38641216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10</w:t>
        </w:r>
        <w:r w:rsidR="00E32B80" w:rsidRPr="00A44754">
          <w:rPr>
            <w:rFonts w:ascii="OstbeSans Office" w:hAnsi="OstbeSans Office"/>
            <w:noProof/>
            <w:webHidden/>
          </w:rPr>
          <w:fldChar w:fldCharType="end"/>
        </w:r>
      </w:hyperlink>
    </w:p>
    <w:p w14:paraId="4D725F3E" w14:textId="2E8FCFAE"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7" w:history="1">
        <w:r w:rsidR="00E32B80" w:rsidRPr="00A44754">
          <w:rPr>
            <w:rStyle w:val="Hyperlink"/>
            <w:rFonts w:ascii="OstbeSans Office" w:hAnsi="OstbeSans Office"/>
            <w:noProof/>
          </w:rPr>
          <w:t>3.1.3</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Vertraulichkeit</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_Toc38641217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11</w:t>
        </w:r>
        <w:r w:rsidR="00E32B80" w:rsidRPr="00A44754">
          <w:rPr>
            <w:rFonts w:ascii="OstbeSans Office" w:hAnsi="OstbeSans Office"/>
            <w:noProof/>
            <w:webHidden/>
          </w:rPr>
          <w:fldChar w:fldCharType="end"/>
        </w:r>
      </w:hyperlink>
    </w:p>
    <w:p w14:paraId="37BCB0F4" w14:textId="5CD9C509"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8" w:history="1">
        <w:r w:rsidR="00E32B80" w:rsidRPr="00A44754">
          <w:rPr>
            <w:rStyle w:val="Hyperlink"/>
            <w:rFonts w:ascii="OstbeSans Office" w:hAnsi="OstbeSans Office"/>
            <w:noProof/>
          </w:rPr>
          <w:t>3.1.4</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Abstimmungen in der Klassenkonferenz</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_Toc38641218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11</w:t>
        </w:r>
        <w:r w:rsidR="00E32B80" w:rsidRPr="00A44754">
          <w:rPr>
            <w:rFonts w:ascii="OstbeSans Office" w:hAnsi="OstbeSans Office"/>
            <w:noProof/>
            <w:webHidden/>
          </w:rPr>
          <w:fldChar w:fldCharType="end"/>
        </w:r>
      </w:hyperlink>
    </w:p>
    <w:p w14:paraId="5CDD5BE7" w14:textId="45579E96"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19" w:history="1">
        <w:r w:rsidR="00E32B80" w:rsidRPr="00A44754">
          <w:rPr>
            <w:rStyle w:val="Hyperlink"/>
            <w:rFonts w:ascii="OstbeSans Office" w:hAnsi="OstbeSans Office"/>
            <w:noProof/>
          </w:rPr>
          <w:t>3.1.5</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Information nach Klassenkonferenzen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_Toc38641219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12</w:t>
        </w:r>
        <w:r w:rsidR="00E32B80" w:rsidRPr="00A44754">
          <w:rPr>
            <w:rFonts w:ascii="OstbeSans Office" w:hAnsi="OstbeSans Office"/>
            <w:noProof/>
            <w:webHidden/>
          </w:rPr>
          <w:fldChar w:fldCharType="end"/>
        </w:r>
      </w:hyperlink>
    </w:p>
    <w:p w14:paraId="331B8FE6" w14:textId="4A88B248" w:rsidR="00E32B80" w:rsidRPr="00A44754" w:rsidRDefault="00912793">
      <w:pPr>
        <w:pStyle w:val="Verzeichnis2"/>
        <w:tabs>
          <w:tab w:val="left" w:pos="960"/>
          <w:tab w:val="right" w:leader="underscore" w:pos="9553"/>
        </w:tabs>
        <w:rPr>
          <w:rFonts w:ascii="OstbeSans Office" w:eastAsiaTheme="minorEastAsia" w:hAnsi="OstbeSans Office" w:cstheme="minorBidi"/>
          <w:b w:val="0"/>
          <w:bCs w:val="0"/>
          <w:noProof/>
        </w:rPr>
      </w:pPr>
      <w:hyperlink w:anchor="_Toc38641220" w:history="1">
        <w:r w:rsidR="00E32B80" w:rsidRPr="00A44754">
          <w:rPr>
            <w:rStyle w:val="Hyperlink"/>
            <w:rFonts w:ascii="OstbeSans Office" w:hAnsi="OstbeSans Office"/>
            <w:noProof/>
          </w:rPr>
          <w:t>3.2</w:t>
        </w:r>
        <w:r w:rsidR="00E32B80" w:rsidRPr="00A44754">
          <w:rPr>
            <w:rFonts w:ascii="OstbeSans Office" w:eastAsiaTheme="minorEastAsia" w:hAnsi="OstbeSans Office" w:cstheme="minorBidi"/>
            <w:b w:val="0"/>
            <w:bCs w:val="0"/>
            <w:noProof/>
          </w:rPr>
          <w:tab/>
        </w:r>
        <w:r w:rsidR="00E32B80" w:rsidRPr="00A44754">
          <w:rPr>
            <w:rStyle w:val="Hyperlink"/>
            <w:rFonts w:ascii="OstbeSans Office" w:hAnsi="OstbeSans Office"/>
            <w:noProof/>
          </w:rPr>
          <w:t>Die Versetzungskonferenz</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_Toc38641220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12</w:t>
        </w:r>
        <w:r w:rsidR="00E32B80" w:rsidRPr="00A44754">
          <w:rPr>
            <w:rFonts w:ascii="OstbeSans Office" w:hAnsi="OstbeSans Office"/>
            <w:noProof/>
            <w:webHidden/>
          </w:rPr>
          <w:fldChar w:fldCharType="end"/>
        </w:r>
      </w:hyperlink>
    </w:p>
    <w:p w14:paraId="436C425F" w14:textId="1AF5ADCE"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21" w:history="1">
        <w:r w:rsidR="00E32B80" w:rsidRPr="00A44754">
          <w:rPr>
            <w:rStyle w:val="Hyperlink"/>
            <w:rFonts w:ascii="OstbeSans Office" w:hAnsi="OstbeSans Office"/>
            <w:noProof/>
          </w:rPr>
          <w:t>3.2.1</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Zeitpunkt und Gegenstand</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_Toc38641221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12</w:t>
        </w:r>
        <w:r w:rsidR="00E32B80" w:rsidRPr="00A44754">
          <w:rPr>
            <w:rFonts w:ascii="OstbeSans Office" w:hAnsi="OstbeSans Office"/>
            <w:noProof/>
            <w:webHidden/>
          </w:rPr>
          <w:fldChar w:fldCharType="end"/>
        </w:r>
      </w:hyperlink>
    </w:p>
    <w:p w14:paraId="2B3B0BDB" w14:textId="1BC10BCC"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22" w:history="1">
        <w:r w:rsidR="00E32B80" w:rsidRPr="00A44754">
          <w:rPr>
            <w:rStyle w:val="Hyperlink"/>
            <w:rFonts w:ascii="OstbeSans Office" w:hAnsi="OstbeSans Office"/>
            <w:noProof/>
          </w:rPr>
          <w:t>3.2.2</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Versetzungskriterien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_Toc38641222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13</w:t>
        </w:r>
        <w:r w:rsidR="00E32B80" w:rsidRPr="00A44754">
          <w:rPr>
            <w:rFonts w:ascii="OstbeSans Office" w:hAnsi="OstbeSans Office"/>
            <w:noProof/>
            <w:webHidden/>
          </w:rPr>
          <w:fldChar w:fldCharType="end"/>
        </w:r>
      </w:hyperlink>
    </w:p>
    <w:p w14:paraId="1342A621" w14:textId="3F38C498" w:rsidR="00E32B80" w:rsidRPr="00A44754" w:rsidRDefault="00912793">
      <w:pPr>
        <w:pStyle w:val="Verzeichnis3"/>
        <w:tabs>
          <w:tab w:val="left" w:pos="1200"/>
          <w:tab w:val="right" w:leader="underscore" w:pos="9553"/>
        </w:tabs>
        <w:rPr>
          <w:rFonts w:ascii="OstbeSans Office" w:eastAsiaTheme="minorEastAsia" w:hAnsi="OstbeSans Office" w:cstheme="minorBidi"/>
          <w:noProof/>
          <w:sz w:val="22"/>
          <w:szCs w:val="22"/>
        </w:rPr>
      </w:pPr>
      <w:hyperlink w:anchor="_Toc38641223" w:history="1">
        <w:r w:rsidR="00E32B80" w:rsidRPr="00A44754">
          <w:rPr>
            <w:rStyle w:val="Hyperlink"/>
            <w:rFonts w:ascii="OstbeSans Office" w:hAnsi="OstbeSans Office"/>
            <w:noProof/>
          </w:rPr>
          <w:t>3.2.3</w:t>
        </w:r>
        <w:r w:rsidR="00E32B80" w:rsidRPr="00A44754">
          <w:rPr>
            <w:rFonts w:ascii="OstbeSans Office" w:eastAsiaTheme="minorEastAsia" w:hAnsi="OstbeSans Office" w:cstheme="minorBidi"/>
            <w:noProof/>
            <w:sz w:val="22"/>
            <w:szCs w:val="22"/>
          </w:rPr>
          <w:tab/>
        </w:r>
        <w:r w:rsidR="00E32B80" w:rsidRPr="00A44754">
          <w:rPr>
            <w:rStyle w:val="Hyperlink"/>
            <w:rFonts w:ascii="OstbeSans Office" w:hAnsi="OstbeSans Office"/>
            <w:noProof/>
          </w:rPr>
          <w:t>Versetzungsentscheidungen bei Nachprüfungen</w:t>
        </w:r>
        <w:r w:rsidR="00E32B80" w:rsidRPr="00A44754">
          <w:rPr>
            <w:rFonts w:ascii="OstbeSans Office" w:hAnsi="OstbeSans Office"/>
            <w:noProof/>
            <w:webHidden/>
          </w:rPr>
          <w:tab/>
        </w:r>
        <w:r w:rsidR="00E32B80" w:rsidRPr="00A44754">
          <w:rPr>
            <w:rFonts w:ascii="OstbeSans Office" w:hAnsi="OstbeSans Office"/>
            <w:noProof/>
            <w:webHidden/>
          </w:rPr>
          <w:fldChar w:fldCharType="begin"/>
        </w:r>
        <w:r w:rsidR="00E32B80" w:rsidRPr="00A44754">
          <w:rPr>
            <w:rFonts w:ascii="OstbeSans Office" w:hAnsi="OstbeSans Office"/>
            <w:noProof/>
            <w:webHidden/>
          </w:rPr>
          <w:instrText xml:space="preserve"> PAGEREF _Toc38641223 \h </w:instrText>
        </w:r>
        <w:r w:rsidR="00E32B80" w:rsidRPr="00A44754">
          <w:rPr>
            <w:rFonts w:ascii="OstbeSans Office" w:hAnsi="OstbeSans Office"/>
            <w:noProof/>
            <w:webHidden/>
          </w:rPr>
        </w:r>
        <w:r w:rsidR="00E32B80" w:rsidRPr="00A44754">
          <w:rPr>
            <w:rFonts w:ascii="OstbeSans Office" w:hAnsi="OstbeSans Office"/>
            <w:noProof/>
            <w:webHidden/>
          </w:rPr>
          <w:fldChar w:fldCharType="separate"/>
        </w:r>
        <w:r w:rsidR="00E32B80" w:rsidRPr="00A44754">
          <w:rPr>
            <w:rFonts w:ascii="OstbeSans Office" w:hAnsi="OstbeSans Office"/>
            <w:noProof/>
            <w:webHidden/>
          </w:rPr>
          <w:t>15</w:t>
        </w:r>
        <w:r w:rsidR="00E32B80" w:rsidRPr="00A44754">
          <w:rPr>
            <w:rFonts w:ascii="OstbeSans Office" w:hAnsi="OstbeSans Office"/>
            <w:noProof/>
            <w:webHidden/>
          </w:rPr>
          <w:fldChar w:fldCharType="end"/>
        </w:r>
      </w:hyperlink>
    </w:p>
    <w:p w14:paraId="6F79DABC" w14:textId="6D99F833" w:rsidR="00116419" w:rsidRPr="00A44754" w:rsidRDefault="00116419" w:rsidP="00482757">
      <w:pPr>
        <w:jc w:val="both"/>
        <w:rPr>
          <w:rFonts w:ascii="OstbeSans Office" w:hAnsi="OstbeSans Office"/>
          <w:sz w:val="22"/>
          <w:szCs w:val="22"/>
        </w:rPr>
      </w:pPr>
      <w:r w:rsidRPr="00A44754">
        <w:rPr>
          <w:rFonts w:ascii="OstbeSans Office" w:hAnsi="OstbeSans Office"/>
          <w:sz w:val="22"/>
          <w:szCs w:val="22"/>
        </w:rPr>
        <w:fldChar w:fldCharType="end"/>
      </w:r>
    </w:p>
    <w:p w14:paraId="6F79DABD" w14:textId="77777777" w:rsidR="00D43597" w:rsidRPr="00A44754" w:rsidRDefault="00D43597" w:rsidP="00482757">
      <w:pPr>
        <w:jc w:val="both"/>
        <w:rPr>
          <w:rFonts w:ascii="OstbeSans Office" w:hAnsi="OstbeSans Office" w:cs="Arial"/>
          <w:sz w:val="22"/>
          <w:szCs w:val="22"/>
        </w:rPr>
        <w:sectPr w:rsidR="00D43597" w:rsidRPr="00A44754" w:rsidSect="00A45A4A">
          <w:footerReference w:type="default" r:id="rId12"/>
          <w:pgSz w:w="11906" w:h="16838"/>
          <w:pgMar w:top="1417" w:right="926" w:bottom="1134" w:left="1417" w:header="708" w:footer="708" w:gutter="0"/>
          <w:cols w:space="708"/>
          <w:docGrid w:linePitch="360"/>
        </w:sectPr>
      </w:pPr>
    </w:p>
    <w:p w14:paraId="6F79DABE" w14:textId="77777777" w:rsidR="00482757" w:rsidRPr="00A44754" w:rsidRDefault="00482757" w:rsidP="00482757">
      <w:pPr>
        <w:jc w:val="both"/>
        <w:rPr>
          <w:rFonts w:ascii="OstbeSans Office" w:hAnsi="OstbeSans Office"/>
          <w:b/>
          <w:sz w:val="22"/>
          <w:szCs w:val="22"/>
        </w:rPr>
      </w:pPr>
      <w:r w:rsidRPr="00A44754">
        <w:rPr>
          <w:rFonts w:ascii="OstbeSans Office" w:hAnsi="OstbeSans Office" w:cs="Arial"/>
          <w:b/>
          <w:sz w:val="22"/>
          <w:szCs w:val="22"/>
        </w:rPr>
        <w:lastRenderedPageBreak/>
        <w:t>GESETZLICHE GRUNDLAGE</w:t>
      </w:r>
      <w:r w:rsidR="00F62180" w:rsidRPr="00A44754">
        <w:rPr>
          <w:rFonts w:ascii="OstbeSans Office" w:hAnsi="OstbeSans Office" w:cs="Arial"/>
          <w:b/>
          <w:sz w:val="22"/>
          <w:szCs w:val="22"/>
        </w:rPr>
        <w:t>N</w:t>
      </w:r>
      <w:r w:rsidRPr="00A44754">
        <w:rPr>
          <w:rFonts w:ascii="OstbeSans Office" w:hAnsi="OstbeSans Office" w:cs="Arial"/>
          <w:b/>
          <w:sz w:val="22"/>
          <w:szCs w:val="22"/>
        </w:rPr>
        <w:t>:</w:t>
      </w:r>
    </w:p>
    <w:p w14:paraId="6F79DABF" w14:textId="77777777" w:rsidR="00482757" w:rsidRPr="00A44754" w:rsidRDefault="00482757" w:rsidP="00482757">
      <w:pPr>
        <w:jc w:val="both"/>
        <w:rPr>
          <w:rFonts w:ascii="OstbeSans Office" w:hAnsi="OstbeSans Office" w:cs="Arial"/>
          <w:sz w:val="22"/>
          <w:szCs w:val="22"/>
        </w:rPr>
      </w:pPr>
    </w:p>
    <w:p w14:paraId="6F79DAC0" w14:textId="77777777" w:rsidR="005B635F" w:rsidRPr="00A44754" w:rsidRDefault="005B635F" w:rsidP="007B1BF9">
      <w:pPr>
        <w:numPr>
          <w:ilvl w:val="0"/>
          <w:numId w:val="11"/>
        </w:numPr>
        <w:tabs>
          <w:tab w:val="clear" w:pos="587"/>
          <w:tab w:val="num" w:pos="540"/>
        </w:tabs>
        <w:spacing w:after="120"/>
        <w:ind w:hanging="587"/>
        <w:rPr>
          <w:rFonts w:ascii="OstbeSans Office" w:hAnsi="OstbeSans Office" w:cs="Arial"/>
          <w:sz w:val="22"/>
          <w:szCs w:val="22"/>
        </w:rPr>
      </w:pPr>
      <w:r w:rsidRPr="00A44754">
        <w:rPr>
          <w:rFonts w:ascii="OstbeSans Office" w:hAnsi="OstbeSans Office" w:cs="Arial"/>
          <w:sz w:val="22"/>
          <w:szCs w:val="22"/>
        </w:rPr>
        <w:t xml:space="preserve">Dekret </w:t>
      </w:r>
      <w:r w:rsidR="00C17962" w:rsidRPr="00A44754">
        <w:rPr>
          <w:rFonts w:ascii="OstbeSans Office" w:hAnsi="OstbeSans Office" w:cs="Arial"/>
          <w:sz w:val="22"/>
          <w:szCs w:val="22"/>
        </w:rPr>
        <w:t xml:space="preserve">vom 16. Juni 2008 </w:t>
      </w:r>
      <w:r w:rsidRPr="00A44754">
        <w:rPr>
          <w:rFonts w:ascii="OstbeSans Office" w:hAnsi="OstbeSans Office" w:cs="Arial"/>
          <w:sz w:val="22"/>
          <w:szCs w:val="22"/>
        </w:rPr>
        <w:t xml:space="preserve">zur Festlegung von Kernkompetenzen und Rahmenplänen im Unterrichtswesen </w:t>
      </w:r>
    </w:p>
    <w:p w14:paraId="6F79DAC1" w14:textId="77777777" w:rsidR="00E37CCE" w:rsidRPr="00A44754" w:rsidRDefault="00F50435" w:rsidP="007B1BF9">
      <w:pPr>
        <w:numPr>
          <w:ilvl w:val="0"/>
          <w:numId w:val="11"/>
        </w:numPr>
        <w:tabs>
          <w:tab w:val="clear" w:pos="587"/>
          <w:tab w:val="num" w:pos="540"/>
        </w:tabs>
        <w:spacing w:after="120"/>
        <w:ind w:hanging="587"/>
        <w:rPr>
          <w:rFonts w:ascii="OstbeSans Office" w:hAnsi="OstbeSans Office" w:cs="Arial"/>
          <w:sz w:val="22"/>
          <w:szCs w:val="22"/>
        </w:rPr>
      </w:pPr>
      <w:r w:rsidRPr="00A44754">
        <w:rPr>
          <w:rFonts w:ascii="OstbeSans Office" w:hAnsi="OstbeSans Office" w:cs="Arial"/>
          <w:sz w:val="22"/>
          <w:szCs w:val="22"/>
        </w:rPr>
        <w:t xml:space="preserve">Dekret </w:t>
      </w:r>
      <w:r w:rsidR="00C17962" w:rsidRPr="00A44754">
        <w:rPr>
          <w:rFonts w:ascii="OstbeSans Office" w:hAnsi="OstbeSans Office" w:cs="Arial"/>
          <w:sz w:val="22"/>
          <w:szCs w:val="22"/>
        </w:rPr>
        <w:t xml:space="preserve">vom 31. August 1998 </w:t>
      </w:r>
      <w:r w:rsidRPr="00A44754">
        <w:rPr>
          <w:rFonts w:ascii="OstbeSans Office" w:hAnsi="OstbeSans Office" w:cs="Arial"/>
          <w:sz w:val="22"/>
          <w:szCs w:val="22"/>
        </w:rPr>
        <w:t>über den Auftrag an die Schulträger und das Schulpersonal sowie über die allgemeinen pädagogischen und organisatorischen Bestimmungen für die Regel</w:t>
      </w:r>
      <w:r w:rsidR="00C17962" w:rsidRPr="00A44754">
        <w:rPr>
          <w:rFonts w:ascii="OstbeSans Office" w:hAnsi="OstbeSans Office" w:cs="Arial"/>
          <w:sz w:val="22"/>
          <w:szCs w:val="22"/>
        </w:rPr>
        <w:t>- und Förder</w:t>
      </w:r>
      <w:r w:rsidRPr="00A44754">
        <w:rPr>
          <w:rFonts w:ascii="OstbeSans Office" w:hAnsi="OstbeSans Office" w:cs="Arial"/>
          <w:sz w:val="22"/>
          <w:szCs w:val="22"/>
        </w:rPr>
        <w:t>schulen</w:t>
      </w:r>
      <w:r w:rsidR="00E37CCE" w:rsidRPr="00A44754">
        <w:rPr>
          <w:rFonts w:ascii="OstbeSans Office" w:hAnsi="OstbeSans Office" w:cs="Arial"/>
          <w:sz w:val="22"/>
          <w:szCs w:val="22"/>
        </w:rPr>
        <w:t xml:space="preserve"> </w:t>
      </w:r>
    </w:p>
    <w:p w14:paraId="6F79DAC2" w14:textId="77777777" w:rsidR="00E37CCE" w:rsidRPr="00A44754" w:rsidRDefault="000565B4" w:rsidP="007B1BF9">
      <w:pPr>
        <w:numPr>
          <w:ilvl w:val="0"/>
          <w:numId w:val="11"/>
        </w:numPr>
        <w:tabs>
          <w:tab w:val="clear" w:pos="587"/>
          <w:tab w:val="num" w:pos="540"/>
        </w:tabs>
        <w:spacing w:after="120"/>
        <w:ind w:hanging="587"/>
        <w:rPr>
          <w:rFonts w:ascii="OstbeSans Office" w:hAnsi="OstbeSans Office" w:cs="Arial"/>
          <w:sz w:val="22"/>
          <w:szCs w:val="22"/>
        </w:rPr>
      </w:pPr>
      <w:r w:rsidRPr="00A44754">
        <w:rPr>
          <w:rFonts w:ascii="OstbeSans Office" w:hAnsi="OstbeSans Office" w:cs="Arial"/>
          <w:sz w:val="22"/>
          <w:szCs w:val="22"/>
        </w:rPr>
        <w:t xml:space="preserve">Königlicher Erlass </w:t>
      </w:r>
      <w:r w:rsidR="00C17962" w:rsidRPr="00A44754">
        <w:rPr>
          <w:rFonts w:ascii="OstbeSans Office" w:hAnsi="OstbeSans Office" w:cs="Arial"/>
          <w:sz w:val="22"/>
          <w:szCs w:val="22"/>
        </w:rPr>
        <w:t xml:space="preserve">vom 29. Juni 1984 </w:t>
      </w:r>
      <w:r w:rsidRPr="00A44754">
        <w:rPr>
          <w:rFonts w:ascii="OstbeSans Office" w:hAnsi="OstbeSans Office" w:cs="Arial"/>
          <w:sz w:val="22"/>
          <w:szCs w:val="22"/>
        </w:rPr>
        <w:t xml:space="preserve">über die Organisation des Sekundarschulwesens </w:t>
      </w:r>
    </w:p>
    <w:p w14:paraId="6F79DAC3" w14:textId="77777777" w:rsidR="00E37CCE" w:rsidRPr="00A44754" w:rsidRDefault="00F62180" w:rsidP="007B1BF9">
      <w:pPr>
        <w:numPr>
          <w:ilvl w:val="0"/>
          <w:numId w:val="11"/>
        </w:numPr>
        <w:tabs>
          <w:tab w:val="clear" w:pos="587"/>
          <w:tab w:val="num" w:pos="540"/>
        </w:tabs>
        <w:spacing w:after="120"/>
        <w:ind w:hanging="587"/>
        <w:rPr>
          <w:rFonts w:ascii="OstbeSans Office" w:hAnsi="OstbeSans Office" w:cs="Arial"/>
          <w:sz w:val="22"/>
          <w:szCs w:val="22"/>
        </w:rPr>
      </w:pPr>
      <w:r w:rsidRPr="00A44754">
        <w:rPr>
          <w:rFonts w:ascii="OstbeSans Office" w:hAnsi="OstbeSans Office"/>
          <w:sz w:val="22"/>
          <w:szCs w:val="22"/>
        </w:rPr>
        <w:t xml:space="preserve">Königlicher Erlass </w:t>
      </w:r>
      <w:r w:rsidR="00C17962" w:rsidRPr="00A44754">
        <w:rPr>
          <w:rFonts w:ascii="OstbeSans Office" w:hAnsi="OstbeSans Office"/>
          <w:sz w:val="22"/>
          <w:szCs w:val="22"/>
        </w:rPr>
        <w:t xml:space="preserve">vom 22. März 1969 </w:t>
      </w:r>
      <w:r w:rsidR="00E37CCE" w:rsidRPr="00A44754">
        <w:rPr>
          <w:rFonts w:ascii="OstbeSans Office" w:hAnsi="OstbeSans Office"/>
          <w:sz w:val="22"/>
          <w:szCs w:val="22"/>
        </w:rPr>
        <w:t xml:space="preserve">zur Festlegung des Statuts der Mitglieder des Direktions- und Lehrpersonals, des </w:t>
      </w:r>
      <w:proofErr w:type="spellStart"/>
      <w:r w:rsidR="00E37CCE" w:rsidRPr="00A44754">
        <w:rPr>
          <w:rFonts w:ascii="OstbeSans Office" w:hAnsi="OstbeSans Office"/>
          <w:sz w:val="22"/>
          <w:szCs w:val="22"/>
        </w:rPr>
        <w:t>Erziehungshilfspersonals</w:t>
      </w:r>
      <w:proofErr w:type="spellEnd"/>
      <w:r w:rsidR="00E37CCE" w:rsidRPr="00A44754">
        <w:rPr>
          <w:rFonts w:ascii="OstbeSans Office" w:hAnsi="OstbeSans Office"/>
          <w:sz w:val="22"/>
          <w:szCs w:val="22"/>
        </w:rPr>
        <w:t>, des paramedizinischen</w:t>
      </w:r>
      <w:r w:rsidR="00C06FAC" w:rsidRPr="00A44754">
        <w:rPr>
          <w:rFonts w:ascii="OstbeSans Office" w:hAnsi="OstbeSans Office"/>
          <w:sz w:val="22"/>
          <w:szCs w:val="22"/>
        </w:rPr>
        <w:t xml:space="preserve"> und sozialpsychologischen</w:t>
      </w:r>
      <w:r w:rsidR="00E37CCE" w:rsidRPr="00A44754">
        <w:rPr>
          <w:rFonts w:ascii="OstbeSans Office" w:hAnsi="OstbeSans Office"/>
          <w:sz w:val="22"/>
          <w:szCs w:val="22"/>
        </w:rPr>
        <w:t xml:space="preserve"> Personals der staatlichen Einrichtungen für Vor-, Primar-, </w:t>
      </w:r>
      <w:r w:rsidR="00C06FAC" w:rsidRPr="00A44754">
        <w:rPr>
          <w:rFonts w:ascii="OstbeSans Office" w:hAnsi="OstbeSans Office"/>
          <w:sz w:val="22"/>
          <w:szCs w:val="22"/>
        </w:rPr>
        <w:t>Förder</w:t>
      </w:r>
      <w:r w:rsidR="00E37CCE" w:rsidRPr="00A44754">
        <w:rPr>
          <w:rFonts w:ascii="OstbeSans Office" w:hAnsi="OstbeSans Office"/>
          <w:sz w:val="22"/>
          <w:szCs w:val="22"/>
        </w:rPr>
        <w:t>-, Mittel-, technischen, Kunst- und Normalschulunterricht und der von diesen Einrichtungen abhängigen Internate sowie der Personalmitglieder des mit der Aufsicht über diese Einrichtungen beauftragten Inspektionsdienste</w:t>
      </w:r>
      <w:r w:rsidRPr="00A44754">
        <w:rPr>
          <w:rFonts w:ascii="OstbeSans Office" w:hAnsi="OstbeSans Office"/>
          <w:sz w:val="22"/>
          <w:szCs w:val="22"/>
        </w:rPr>
        <w:t>, insbesondere Artikel 10</w:t>
      </w:r>
    </w:p>
    <w:p w14:paraId="6F79DAC4" w14:textId="77777777" w:rsidR="00CC4E69" w:rsidRPr="00A44754" w:rsidRDefault="00CC4E69" w:rsidP="007C1089">
      <w:pPr>
        <w:spacing w:after="120"/>
        <w:rPr>
          <w:rFonts w:ascii="OstbeSans Office" w:hAnsi="OstbeSans Office" w:cs="Arial"/>
          <w:sz w:val="22"/>
          <w:szCs w:val="22"/>
        </w:rPr>
        <w:sectPr w:rsidR="00CC4E69" w:rsidRPr="00A44754" w:rsidSect="00CC4E69">
          <w:pgSz w:w="11906" w:h="16838"/>
          <w:pgMar w:top="1417" w:right="926" w:bottom="1134" w:left="1417" w:header="708" w:footer="708" w:gutter="0"/>
          <w:cols w:space="708"/>
          <w:docGrid w:linePitch="360"/>
        </w:sectPr>
      </w:pPr>
    </w:p>
    <w:p w14:paraId="6F79DAC5" w14:textId="77777777" w:rsidR="00D66325" w:rsidRPr="00A44754" w:rsidRDefault="00482757" w:rsidP="00837352">
      <w:pPr>
        <w:pStyle w:val="berschrift1"/>
        <w:rPr>
          <w:rFonts w:ascii="OstbeSans Office" w:hAnsi="OstbeSans Office"/>
          <w:sz w:val="22"/>
          <w:szCs w:val="22"/>
          <w:u w:val="none"/>
        </w:rPr>
      </w:pPr>
      <w:bookmarkStart w:id="1" w:name="_Toc96230847"/>
      <w:bookmarkStart w:id="2" w:name="_Toc38641169"/>
      <w:r w:rsidRPr="00A44754">
        <w:rPr>
          <w:rFonts w:ascii="OstbeSans Office" w:hAnsi="OstbeSans Office"/>
          <w:sz w:val="22"/>
          <w:szCs w:val="22"/>
          <w:u w:val="none"/>
        </w:rPr>
        <w:lastRenderedPageBreak/>
        <w:t>GRUNDSÄTZE</w:t>
      </w:r>
      <w:bookmarkEnd w:id="1"/>
      <w:r w:rsidR="004077BA" w:rsidRPr="00A44754">
        <w:rPr>
          <w:rFonts w:ascii="OstbeSans Office" w:hAnsi="OstbeSans Office"/>
          <w:sz w:val="22"/>
          <w:szCs w:val="22"/>
          <w:u w:val="none"/>
        </w:rPr>
        <w:t xml:space="preserve"> DER LEISTUNGSERMITTLUNG –UND BEWERTUNG</w:t>
      </w:r>
      <w:bookmarkEnd w:id="2"/>
    </w:p>
    <w:p w14:paraId="6F79DAC6" w14:textId="77777777" w:rsidR="00D66325" w:rsidRPr="00A44754" w:rsidRDefault="00D66325" w:rsidP="00D66325">
      <w:pPr>
        <w:ind w:left="60"/>
        <w:jc w:val="both"/>
        <w:rPr>
          <w:rFonts w:ascii="OstbeSans Office" w:hAnsi="OstbeSans Office"/>
          <w:b/>
          <w:sz w:val="22"/>
          <w:szCs w:val="22"/>
        </w:rPr>
      </w:pPr>
    </w:p>
    <w:p w14:paraId="6F79DAC7" w14:textId="77777777" w:rsidR="00482757" w:rsidRPr="00A44754" w:rsidRDefault="004A0477" w:rsidP="008D1DC5">
      <w:pPr>
        <w:pStyle w:val="berschrift2"/>
        <w:tabs>
          <w:tab w:val="clear" w:pos="792"/>
          <w:tab w:val="num" w:pos="1080"/>
        </w:tabs>
        <w:ind w:left="1080" w:hanging="720"/>
        <w:rPr>
          <w:rFonts w:ascii="OstbeSans Office" w:hAnsi="OstbeSans Office"/>
          <w:sz w:val="22"/>
          <w:szCs w:val="22"/>
          <w:u w:val="none"/>
        </w:rPr>
      </w:pPr>
      <w:bookmarkStart w:id="3" w:name="_Toc38641170"/>
      <w:r w:rsidRPr="00A44754">
        <w:rPr>
          <w:rFonts w:ascii="OstbeSans Office" w:hAnsi="OstbeSans Office"/>
          <w:sz w:val="22"/>
          <w:szCs w:val="22"/>
          <w:u w:val="none"/>
        </w:rPr>
        <w:t>Allgemeines</w:t>
      </w:r>
      <w:bookmarkEnd w:id="3"/>
    </w:p>
    <w:p w14:paraId="6F79DAC8" w14:textId="77777777" w:rsidR="004A0477" w:rsidRPr="00A44754" w:rsidRDefault="004A0477" w:rsidP="004A0477">
      <w:pPr>
        <w:ind w:left="60"/>
        <w:jc w:val="both"/>
        <w:rPr>
          <w:rFonts w:ascii="OstbeSans Office" w:hAnsi="OstbeSans Office"/>
          <w:b/>
          <w:sz w:val="22"/>
          <w:szCs w:val="22"/>
        </w:rPr>
      </w:pPr>
    </w:p>
    <w:p w14:paraId="6F79DAC9"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Schüler müssen in ihren Lern- und Entwicklungsprozessen optimal gefördert werden. Diese Förderung umfasst auch eine auf den kompetenzorientierten Unterricht abgestimmte Leistungsermittlung und -bewertung, die sich an den in den Rahmenplänen</w:t>
      </w:r>
    </w:p>
    <w:p w14:paraId="6F79DACA"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formulierten „Kompetenzerwartungen“ und „Bezügen zu den Kompetenzerwartungen“</w:t>
      </w:r>
      <w:r w:rsidR="00205A2E" w:rsidRPr="00A44754">
        <w:rPr>
          <w:rFonts w:ascii="OstbeSans Office" w:hAnsi="OstbeSans Office" w:cs="TheSans-Plain"/>
          <w:sz w:val="22"/>
          <w:szCs w:val="22"/>
        </w:rPr>
        <w:t xml:space="preserve"> </w:t>
      </w:r>
      <w:r w:rsidRPr="00A44754">
        <w:rPr>
          <w:rFonts w:ascii="OstbeSans Office" w:hAnsi="OstbeSans Office" w:cs="TheSans-Plain"/>
          <w:sz w:val="22"/>
          <w:szCs w:val="22"/>
        </w:rPr>
        <w:t>orientiert. Die Leistungsbewertung bezieht sich auf die im Unterricht vermittelten</w:t>
      </w:r>
      <w:r w:rsidR="00205A2E" w:rsidRPr="00A44754">
        <w:rPr>
          <w:rFonts w:ascii="OstbeSans Office" w:hAnsi="OstbeSans Office" w:cs="TheSans-Plain"/>
          <w:sz w:val="22"/>
          <w:szCs w:val="22"/>
        </w:rPr>
        <w:t xml:space="preserve"> </w:t>
      </w:r>
      <w:r w:rsidRPr="00A44754">
        <w:rPr>
          <w:rFonts w:ascii="OstbeSans Office" w:hAnsi="OstbeSans Office" w:cs="TheSans-Plain"/>
          <w:sz w:val="22"/>
          <w:szCs w:val="22"/>
        </w:rPr>
        <w:t>Kenntnisse, Fähigkeiten und Fertigkeiten.</w:t>
      </w:r>
    </w:p>
    <w:p w14:paraId="6F79DACB"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CC" w14:textId="77777777" w:rsidR="00D43597" w:rsidRPr="00A44754" w:rsidRDefault="004077BA" w:rsidP="00D43597">
      <w:pPr>
        <w:autoSpaceDE w:val="0"/>
        <w:autoSpaceDN w:val="0"/>
        <w:adjustRightInd w:val="0"/>
        <w:rPr>
          <w:rFonts w:ascii="OstbeSans Office" w:hAnsi="OstbeSans Office" w:cs="TheSansBold-Plain"/>
          <w:b/>
          <w:bCs/>
          <w:sz w:val="22"/>
          <w:szCs w:val="22"/>
        </w:rPr>
      </w:pPr>
      <w:r w:rsidRPr="00A44754">
        <w:rPr>
          <w:rFonts w:ascii="OstbeSans Office" w:hAnsi="OstbeSans Office" w:cs="TheSansBold-Plain"/>
          <w:b/>
          <w:bCs/>
          <w:sz w:val="22"/>
          <w:szCs w:val="22"/>
        </w:rPr>
        <w:t>Bei der</w:t>
      </w:r>
      <w:r w:rsidR="00D43597" w:rsidRPr="00A44754">
        <w:rPr>
          <w:rFonts w:ascii="OstbeSans Office" w:hAnsi="OstbeSans Office" w:cs="TheSansBold-Plain"/>
          <w:b/>
          <w:bCs/>
          <w:sz w:val="22"/>
          <w:szCs w:val="22"/>
        </w:rPr>
        <w:t xml:space="preserve"> </w:t>
      </w:r>
      <w:r w:rsidRPr="00A44754">
        <w:rPr>
          <w:rFonts w:ascii="OstbeSans Office" w:hAnsi="OstbeSans Office" w:cs="TheSansBold-Plain"/>
          <w:b/>
          <w:bCs/>
          <w:sz w:val="22"/>
          <w:szCs w:val="22"/>
        </w:rPr>
        <w:t>Ermittlung und B</w:t>
      </w:r>
      <w:r w:rsidR="00D43597" w:rsidRPr="00A44754">
        <w:rPr>
          <w:rFonts w:ascii="OstbeSans Office" w:hAnsi="OstbeSans Office" w:cs="TheSansBold-Plain"/>
          <w:b/>
          <w:bCs/>
          <w:sz w:val="22"/>
          <w:szCs w:val="22"/>
        </w:rPr>
        <w:t xml:space="preserve">ewertung </w:t>
      </w:r>
      <w:r w:rsidRPr="00A44754">
        <w:rPr>
          <w:rFonts w:ascii="OstbeSans Office" w:hAnsi="OstbeSans Office" w:cs="TheSansBold-Plain"/>
          <w:b/>
          <w:bCs/>
          <w:sz w:val="22"/>
          <w:szCs w:val="22"/>
        </w:rPr>
        <w:t>der Schülerleistungen werden folgende Aspekte berücksichtigt:</w:t>
      </w:r>
    </w:p>
    <w:p w14:paraId="6F79DACD" w14:textId="77777777" w:rsidR="00D43597" w:rsidRPr="00A44754" w:rsidRDefault="00D43597" w:rsidP="00D43597">
      <w:pPr>
        <w:autoSpaceDE w:val="0"/>
        <w:autoSpaceDN w:val="0"/>
        <w:adjustRightInd w:val="0"/>
        <w:rPr>
          <w:rFonts w:ascii="OstbeSans Office" w:hAnsi="OstbeSans Office" w:cs="TheSansBold-Plain"/>
          <w:b/>
          <w:bCs/>
          <w:sz w:val="22"/>
          <w:szCs w:val="22"/>
        </w:rPr>
      </w:pPr>
    </w:p>
    <w:p w14:paraId="6F79DACE" w14:textId="77777777" w:rsidR="00D43597" w:rsidRPr="00A44754" w:rsidRDefault="00D43597" w:rsidP="00D43597">
      <w:pPr>
        <w:numPr>
          <w:ilvl w:val="0"/>
          <w:numId w:val="1"/>
        </w:num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Schüler und Erziehungsberechtigte erhalten Einsicht in das vom Lehrerkollegium entwickelte Bewertungskonzept.</w:t>
      </w:r>
      <w:r w:rsidRPr="00A44754">
        <w:rPr>
          <w:rFonts w:ascii="OstbeSans Office" w:hAnsi="OstbeSans Office" w:cs="TheSans-Plain"/>
          <w:sz w:val="22"/>
          <w:szCs w:val="22"/>
        </w:rPr>
        <w:br/>
      </w:r>
    </w:p>
    <w:p w14:paraId="6F79DACF" w14:textId="77777777" w:rsidR="00D43597" w:rsidRPr="00A44754" w:rsidRDefault="00D43597" w:rsidP="00D43597">
      <w:pPr>
        <w:numPr>
          <w:ilvl w:val="0"/>
          <w:numId w:val="1"/>
        </w:num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Bewertungskriterien werden kollegial erarbeitet und den Schülern im Vorfeld mitgeteilt.</w:t>
      </w:r>
      <w:r w:rsidRPr="00A44754">
        <w:rPr>
          <w:rFonts w:ascii="OstbeSans Office" w:hAnsi="OstbeSans Office" w:cs="TheSans-Plain"/>
          <w:sz w:val="22"/>
          <w:szCs w:val="22"/>
        </w:rPr>
        <w:br/>
      </w:r>
    </w:p>
    <w:p w14:paraId="6F79DAD0" w14:textId="77777777" w:rsidR="00D43597" w:rsidRPr="00A44754" w:rsidRDefault="00D43597" w:rsidP="00D43597">
      <w:pPr>
        <w:numPr>
          <w:ilvl w:val="0"/>
          <w:numId w:val="1"/>
        </w:num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Eine kompetenzorientierte Leistungsermittlung und -bewertung ist so anzulegen, dass Schüler über ihre Lernfortschritte und den Stand ihrer individuellen Kompetenzentwicklung informiert sind. Eine solche Leistungsermittlung und –</w:t>
      </w:r>
      <w:proofErr w:type="spellStart"/>
      <w:r w:rsidRPr="00A44754">
        <w:rPr>
          <w:rFonts w:ascii="OstbeSans Office" w:hAnsi="OstbeSans Office" w:cs="TheSans-Plain"/>
          <w:sz w:val="22"/>
          <w:szCs w:val="22"/>
        </w:rPr>
        <w:t>bewertung</w:t>
      </w:r>
      <w:proofErr w:type="spellEnd"/>
      <w:r w:rsidRPr="00A44754">
        <w:rPr>
          <w:rFonts w:ascii="OstbeSans Office" w:hAnsi="OstbeSans Office" w:cs="TheSans-Plain"/>
          <w:sz w:val="22"/>
          <w:szCs w:val="22"/>
        </w:rPr>
        <w:t xml:space="preserve"> macht den Schülern auch die Notwendigkeit weiterer Lernanstrengungen bewusst. Den Schülern wird ein realistisches Bild ihres Leistungsstandes und ihre</w:t>
      </w:r>
      <w:r w:rsidR="004077BA" w:rsidRPr="00A44754">
        <w:rPr>
          <w:rFonts w:ascii="OstbeSans Office" w:hAnsi="OstbeSans Office" w:cs="TheSans-Plain"/>
          <w:sz w:val="22"/>
          <w:szCs w:val="22"/>
        </w:rPr>
        <w:t>s Leistungsvermögens aufgezeigt (</w:t>
      </w:r>
      <w:r w:rsidR="004077BA" w:rsidRPr="00A44754">
        <w:rPr>
          <w:rFonts w:ascii="OstbeSans Office" w:hAnsi="OstbeSans Office" w:cs="TheSans-Plain"/>
          <w:b/>
          <w:sz w:val="22"/>
          <w:szCs w:val="22"/>
        </w:rPr>
        <w:t>formative Bewertung</w:t>
      </w:r>
      <w:r w:rsidR="004077BA" w:rsidRPr="00A44754">
        <w:rPr>
          <w:rFonts w:ascii="OstbeSans Office" w:hAnsi="OstbeSans Office" w:cs="TheSans-Plain"/>
          <w:sz w:val="22"/>
          <w:szCs w:val="22"/>
        </w:rPr>
        <w:t>)</w:t>
      </w:r>
      <w:r w:rsidR="005F5A21" w:rsidRPr="00A44754">
        <w:rPr>
          <w:rFonts w:ascii="OstbeSans Office" w:hAnsi="OstbeSans Office" w:cs="TheSans-Plain"/>
          <w:sz w:val="22"/>
          <w:szCs w:val="22"/>
        </w:rPr>
        <w:t>.</w:t>
      </w:r>
      <w:r w:rsidRPr="00A44754">
        <w:rPr>
          <w:rFonts w:ascii="OstbeSans Office" w:hAnsi="OstbeSans Office" w:cs="TheSans-Plain"/>
          <w:sz w:val="22"/>
          <w:szCs w:val="22"/>
        </w:rPr>
        <w:br/>
      </w:r>
    </w:p>
    <w:p w14:paraId="6F79DAD1"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2"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Unterstützende und ermutigende Leistungsermittlung und -bewertung sind wichtige Voraussetzungen zum Erhalt und zur Förderung der Leistungsbereitschaft der Schüler.</w:t>
      </w:r>
      <w:r w:rsidR="004E5601" w:rsidRPr="00A44754">
        <w:rPr>
          <w:rFonts w:ascii="OstbeSans Office" w:hAnsi="OstbeSans Office" w:cs="TheSans-Plain"/>
          <w:sz w:val="22"/>
          <w:szCs w:val="22"/>
        </w:rPr>
        <w:t xml:space="preserve"> </w:t>
      </w:r>
      <w:r w:rsidRPr="00A44754">
        <w:rPr>
          <w:rFonts w:ascii="OstbeSans Office" w:hAnsi="OstbeSans Office" w:cs="TheSans-Plain"/>
          <w:sz w:val="22"/>
          <w:szCs w:val="22"/>
        </w:rPr>
        <w:t>Dies gilt besonders für Schüler mit Lernschwierigkeiten. Das Ziel besteht darin, die Lernmotivation der Schüler zu erhalten und zu steigern.</w:t>
      </w:r>
    </w:p>
    <w:p w14:paraId="6F79DAD3"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4"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5"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Aus gesellschaftlicher Sicht wird von der Schule erwartet, Schülerleistungen möglichst objektiv zu ermitteln und diese in Zeugnissen zu dokumentieren.</w:t>
      </w:r>
    </w:p>
    <w:p w14:paraId="6F79DAD6"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7"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8"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 xml:space="preserve">Leistungsermittlung und Leistungsbewertung erfordern ein verändertes Verständnis für Fehler: Es bedarf einer bewussten „Fehlerkultur“ im schulischen Alltag. Fehler im Unterricht können im Lernprozess konstruktiv genutzt werden. Sie sind Indikatoren für Schwierigkeiten im Lernprozess. Daher dürfen sie nicht einseitig als negativ gewertet werden. Wenn produktiv mit Fehlern umgegangen wird, fördern sie den Prozess des Weiterlernens und sind eine Chance für echte Lernfortschritte bei Schülern. </w:t>
      </w:r>
    </w:p>
    <w:p w14:paraId="6F79DAD9"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A"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B"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Generell ist für die Unterrichtsarbeit zu berücksichtigen, dass Schüler in die Einschätzung von Leistungen und ihrer Bewertung so einbezogen werden, dass sie zunehmend in der Lage sind, ihre eigenen, aber auch fremde Leistungen selbstständig einzuschätzen.</w:t>
      </w:r>
    </w:p>
    <w:p w14:paraId="6F79DADC"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D"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DE" w14:textId="77777777" w:rsidR="00D43597" w:rsidRPr="00A44754" w:rsidRDefault="00D43597" w:rsidP="00D43597">
      <w:pPr>
        <w:autoSpaceDE w:val="0"/>
        <w:autoSpaceDN w:val="0"/>
        <w:adjustRightInd w:val="0"/>
        <w:rPr>
          <w:rFonts w:ascii="OstbeSans Office" w:hAnsi="OstbeSans Office" w:cs="TheSans-Plain"/>
          <w:sz w:val="22"/>
          <w:szCs w:val="22"/>
        </w:rPr>
      </w:pPr>
      <w:r w:rsidRPr="00A44754">
        <w:rPr>
          <w:rFonts w:ascii="OstbeSans Office" w:hAnsi="OstbeSans Office" w:cs="TheSans-Plain"/>
          <w:sz w:val="22"/>
          <w:szCs w:val="22"/>
        </w:rPr>
        <w:t xml:space="preserve">Vergleichsarbeiten </w:t>
      </w:r>
      <w:r w:rsidR="0024668C" w:rsidRPr="00A44754">
        <w:rPr>
          <w:rFonts w:ascii="OstbeSans Office" w:hAnsi="OstbeSans Office" w:cs="TheSans-Plain"/>
          <w:sz w:val="22"/>
          <w:szCs w:val="22"/>
        </w:rPr>
        <w:t>und Studien (</w:t>
      </w:r>
      <w:r w:rsidR="003E4FD2" w:rsidRPr="00A44754">
        <w:rPr>
          <w:rFonts w:ascii="OstbeSans Office" w:hAnsi="OstbeSans Office" w:cs="TheSans-Plain"/>
          <w:sz w:val="22"/>
          <w:szCs w:val="22"/>
        </w:rPr>
        <w:t xml:space="preserve">wie PISA, IGLU, </w:t>
      </w:r>
      <w:proofErr w:type="spellStart"/>
      <w:r w:rsidR="003E4FD2" w:rsidRPr="00A44754">
        <w:rPr>
          <w:rFonts w:ascii="OstbeSans Office" w:hAnsi="OstbeSans Office" w:cs="TheSans-Plain"/>
          <w:sz w:val="22"/>
          <w:szCs w:val="22"/>
        </w:rPr>
        <w:t>Delf</w:t>
      </w:r>
      <w:proofErr w:type="spellEnd"/>
      <w:r w:rsidR="003E4FD2" w:rsidRPr="00A44754">
        <w:rPr>
          <w:rFonts w:ascii="OstbeSans Office" w:hAnsi="OstbeSans Office" w:cs="TheSans-Plain"/>
          <w:sz w:val="22"/>
          <w:szCs w:val="22"/>
        </w:rPr>
        <w:t>, Vera</w:t>
      </w:r>
      <w:r w:rsidR="00F420EC" w:rsidRPr="00A44754">
        <w:rPr>
          <w:rFonts w:ascii="OstbeSans Office" w:hAnsi="OstbeSans Office" w:cs="TheSans-Plain"/>
          <w:sz w:val="22"/>
          <w:szCs w:val="22"/>
        </w:rPr>
        <w:t xml:space="preserve"> </w:t>
      </w:r>
      <w:r w:rsidR="003E4FD2" w:rsidRPr="00A44754">
        <w:rPr>
          <w:rFonts w:ascii="OstbeSans Office" w:hAnsi="OstbeSans Office" w:cs="TheSans-Plain"/>
          <w:sz w:val="22"/>
          <w:szCs w:val="22"/>
        </w:rPr>
        <w:t>8 usw.)</w:t>
      </w:r>
      <w:r w:rsidRPr="00A44754">
        <w:rPr>
          <w:rFonts w:ascii="OstbeSans Office" w:hAnsi="OstbeSans Office" w:cs="TheSans-Plain"/>
          <w:sz w:val="22"/>
          <w:szCs w:val="22"/>
        </w:rPr>
        <w:t xml:space="preserve"> vermitteln wichtige Indikatoren zum aktuellen Lernstand der Schüler und </w:t>
      </w:r>
      <w:r w:rsidR="00571364" w:rsidRPr="00A44754">
        <w:rPr>
          <w:rFonts w:ascii="OstbeSans Office" w:hAnsi="OstbeSans Office" w:cs="TheSans-Plain"/>
          <w:sz w:val="22"/>
          <w:szCs w:val="22"/>
        </w:rPr>
        <w:t>dienen auch als</w:t>
      </w:r>
      <w:r w:rsidRPr="00A44754">
        <w:rPr>
          <w:rFonts w:ascii="OstbeSans Office" w:hAnsi="OstbeSans Office" w:cs="TheSans-Plain"/>
          <w:sz w:val="22"/>
          <w:szCs w:val="22"/>
        </w:rPr>
        <w:t xml:space="preserve"> Ausgangspunkt für methodisch-didaktische Maßnahmen in der Unterrichtsgestaltung. Portfolio-Arbeiten, Aufgabenbeispiele, Kompetenzraster usw. sind weitere Instrumente zur </w:t>
      </w:r>
      <w:proofErr w:type="spellStart"/>
      <w:r w:rsidRPr="00A44754">
        <w:rPr>
          <w:rFonts w:ascii="OstbeSans Office" w:hAnsi="OstbeSans Office" w:cs="TheSans-Plain"/>
          <w:sz w:val="22"/>
          <w:szCs w:val="22"/>
        </w:rPr>
        <w:t>Lernstandserhebung</w:t>
      </w:r>
      <w:proofErr w:type="spellEnd"/>
      <w:r w:rsidRPr="00A44754">
        <w:rPr>
          <w:rFonts w:ascii="OstbeSans Office" w:hAnsi="OstbeSans Office" w:cs="TheSans-Plain"/>
          <w:sz w:val="22"/>
          <w:szCs w:val="22"/>
        </w:rPr>
        <w:t>.</w:t>
      </w:r>
    </w:p>
    <w:p w14:paraId="6F79DADF"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E0" w14:textId="77777777" w:rsidR="00D43597" w:rsidRPr="00A44754" w:rsidRDefault="00D43597" w:rsidP="00D43597">
      <w:pPr>
        <w:autoSpaceDE w:val="0"/>
        <w:autoSpaceDN w:val="0"/>
        <w:adjustRightInd w:val="0"/>
        <w:rPr>
          <w:rFonts w:ascii="OstbeSans Office" w:hAnsi="OstbeSans Office" w:cs="TheSans-Plain"/>
          <w:sz w:val="22"/>
          <w:szCs w:val="22"/>
        </w:rPr>
      </w:pPr>
    </w:p>
    <w:p w14:paraId="6F79DAE1" w14:textId="77777777" w:rsidR="00D43597" w:rsidRPr="00A44754" w:rsidRDefault="00D43597" w:rsidP="00D43597">
      <w:pPr>
        <w:autoSpaceDE w:val="0"/>
        <w:autoSpaceDN w:val="0"/>
        <w:adjustRightInd w:val="0"/>
        <w:rPr>
          <w:rFonts w:ascii="OstbeSans Office" w:hAnsi="OstbeSans Office" w:cs="Arial"/>
          <w:sz w:val="22"/>
          <w:szCs w:val="22"/>
        </w:rPr>
      </w:pPr>
      <w:r w:rsidRPr="00A44754">
        <w:rPr>
          <w:rFonts w:ascii="OstbeSans Office" w:hAnsi="OstbeSans Office" w:cs="TheSans-Plain"/>
          <w:sz w:val="22"/>
          <w:szCs w:val="22"/>
        </w:rPr>
        <w:lastRenderedPageBreak/>
        <w:t xml:space="preserve">Lernen ist </w:t>
      </w:r>
      <w:r w:rsidR="00DD0A98" w:rsidRPr="00A44754">
        <w:rPr>
          <w:rFonts w:ascii="OstbeSans Office" w:hAnsi="OstbeSans Office" w:cs="TheSans-Plain"/>
          <w:sz w:val="22"/>
          <w:szCs w:val="22"/>
        </w:rPr>
        <w:t>mit einem Arbeitsaufwand</w:t>
      </w:r>
      <w:r w:rsidRPr="00A44754">
        <w:rPr>
          <w:rFonts w:ascii="OstbeSans Office" w:hAnsi="OstbeSans Office" w:cs="TheSans-Plain"/>
          <w:sz w:val="22"/>
          <w:szCs w:val="22"/>
        </w:rPr>
        <w:t xml:space="preserve"> für die Schüler</w:t>
      </w:r>
      <w:r w:rsidR="004C3897" w:rsidRPr="00A44754">
        <w:rPr>
          <w:rFonts w:ascii="OstbeSans Office" w:hAnsi="OstbeSans Office" w:cs="TheSans-Plain"/>
          <w:sz w:val="22"/>
          <w:szCs w:val="22"/>
        </w:rPr>
        <w:t xml:space="preserve"> verbunden</w:t>
      </w:r>
      <w:r w:rsidRPr="00A44754">
        <w:rPr>
          <w:rFonts w:ascii="OstbeSans Office" w:hAnsi="OstbeSans Office" w:cs="TheSans-Plain"/>
          <w:sz w:val="22"/>
          <w:szCs w:val="22"/>
        </w:rPr>
        <w:t>. Nichts ist wichtiger, als dabei ein persönliches Erfolgserlebnis zu haben. So kann ein Schüler Selbstbewusstsein und Selbstvertrauen in die eigenen Leistungen entwickeln. Stellt der Schüler bei sich selbst einen „Kompetenzzuwachs“ fest, so ist dies eine gute Motivation für das Weiterlernen.</w:t>
      </w:r>
    </w:p>
    <w:p w14:paraId="6F79DAE2" w14:textId="77777777" w:rsidR="00D43597" w:rsidRPr="00A44754" w:rsidRDefault="00D43597" w:rsidP="00482757">
      <w:pPr>
        <w:jc w:val="both"/>
        <w:rPr>
          <w:rFonts w:ascii="OstbeSans Office" w:hAnsi="OstbeSans Office" w:cs="Arial"/>
          <w:sz w:val="22"/>
          <w:szCs w:val="22"/>
          <w:highlight w:val="yellow"/>
        </w:rPr>
      </w:pPr>
    </w:p>
    <w:p w14:paraId="6F79DAE3" w14:textId="77777777" w:rsidR="004077BA" w:rsidRPr="00A44754" w:rsidRDefault="004077BA" w:rsidP="008D1DC5">
      <w:pPr>
        <w:pStyle w:val="berschrift2"/>
        <w:tabs>
          <w:tab w:val="clear" w:pos="792"/>
          <w:tab w:val="num" w:pos="1080"/>
        </w:tabs>
        <w:ind w:left="1080" w:hanging="720"/>
        <w:rPr>
          <w:rFonts w:ascii="OstbeSans Office" w:hAnsi="OstbeSans Office"/>
          <w:sz w:val="22"/>
          <w:szCs w:val="22"/>
          <w:u w:val="none"/>
        </w:rPr>
      </w:pPr>
      <w:bookmarkStart w:id="4" w:name="_Toc38641171"/>
      <w:r w:rsidRPr="00A44754">
        <w:rPr>
          <w:rFonts w:ascii="OstbeSans Office" w:hAnsi="OstbeSans Office"/>
          <w:sz w:val="22"/>
          <w:szCs w:val="22"/>
          <w:u w:val="none"/>
        </w:rPr>
        <w:t>Gegenstand der Bewertung</w:t>
      </w:r>
      <w:bookmarkEnd w:id="4"/>
    </w:p>
    <w:p w14:paraId="6F79DAE4" w14:textId="77777777" w:rsidR="004077BA" w:rsidRPr="00A44754" w:rsidRDefault="004077BA" w:rsidP="004077BA">
      <w:pPr>
        <w:jc w:val="both"/>
        <w:rPr>
          <w:rFonts w:ascii="OstbeSans Office" w:hAnsi="OstbeSans Office"/>
          <w:sz w:val="22"/>
          <w:szCs w:val="22"/>
        </w:rPr>
      </w:pPr>
    </w:p>
    <w:p w14:paraId="6F79DAE5" w14:textId="77777777" w:rsidR="004077BA" w:rsidRPr="00A44754" w:rsidRDefault="004077BA" w:rsidP="004077BA">
      <w:pPr>
        <w:jc w:val="both"/>
        <w:rPr>
          <w:rFonts w:ascii="OstbeSans Office" w:hAnsi="OstbeSans Office"/>
          <w:sz w:val="22"/>
          <w:szCs w:val="22"/>
        </w:rPr>
      </w:pPr>
      <w:r w:rsidRPr="00A44754">
        <w:rPr>
          <w:rFonts w:ascii="OstbeSans Office" w:hAnsi="OstbeSans Office" w:cs="Arial"/>
          <w:sz w:val="22"/>
          <w:szCs w:val="22"/>
        </w:rPr>
        <w:t>Bewertet werden:</w:t>
      </w:r>
    </w:p>
    <w:p w14:paraId="6F79DAE6" w14:textId="77777777" w:rsidR="004077BA" w:rsidRPr="00A44754" w:rsidRDefault="004077BA" w:rsidP="004077BA">
      <w:pPr>
        <w:jc w:val="both"/>
        <w:rPr>
          <w:rFonts w:ascii="OstbeSans Office" w:hAnsi="OstbeSans Office"/>
          <w:sz w:val="22"/>
          <w:szCs w:val="22"/>
        </w:rPr>
      </w:pPr>
    </w:p>
    <w:p w14:paraId="6F79DAE7" w14:textId="77777777" w:rsidR="004077BA" w:rsidRPr="00A44754" w:rsidRDefault="004077BA" w:rsidP="004077BA">
      <w:pPr>
        <w:ind w:left="357" w:hanging="357"/>
        <w:jc w:val="both"/>
        <w:rPr>
          <w:rFonts w:ascii="OstbeSans Office" w:hAnsi="OstbeSans Office" w:cs="Arial"/>
          <w:sz w:val="22"/>
          <w:szCs w:val="22"/>
        </w:rPr>
      </w:pPr>
      <w:r w:rsidRPr="00A44754">
        <w:rPr>
          <w:rFonts w:ascii="OstbeSans Office" w:hAnsi="OstbeSans Office"/>
          <w:sz w:val="22"/>
          <w:szCs w:val="22"/>
        </w:rPr>
        <w:fldChar w:fldCharType="begin">
          <w:ffData>
            <w:name w:val="Kontrollkästchen1"/>
            <w:enabled/>
            <w:calcOnExit w:val="0"/>
            <w:checkBox>
              <w:sizeAuto/>
              <w:default w:val="0"/>
            </w:checkBox>
          </w:ffData>
        </w:fldChar>
      </w:r>
      <w:r w:rsidRPr="00A44754">
        <w:rPr>
          <w:rFonts w:ascii="OstbeSans Office" w:hAnsi="OstbeSans Office"/>
          <w:sz w:val="22"/>
          <w:szCs w:val="22"/>
        </w:rPr>
        <w:instrText xml:space="preserve"> FORMCHECKBOX </w:instrText>
      </w:r>
      <w:r w:rsidR="00912793">
        <w:rPr>
          <w:rFonts w:ascii="OstbeSans Office" w:hAnsi="OstbeSans Office"/>
          <w:sz w:val="22"/>
          <w:szCs w:val="22"/>
        </w:rPr>
      </w:r>
      <w:r w:rsidR="00912793">
        <w:rPr>
          <w:rFonts w:ascii="OstbeSans Office" w:hAnsi="OstbeSans Office"/>
          <w:sz w:val="22"/>
          <w:szCs w:val="22"/>
        </w:rPr>
        <w:fldChar w:fldCharType="separate"/>
      </w:r>
      <w:r w:rsidRPr="00A44754">
        <w:rPr>
          <w:rFonts w:ascii="OstbeSans Office" w:hAnsi="OstbeSans Office"/>
          <w:sz w:val="22"/>
          <w:szCs w:val="22"/>
        </w:rPr>
        <w:fldChar w:fldCharType="end"/>
      </w:r>
      <w:r w:rsidRPr="00A44754">
        <w:rPr>
          <w:rFonts w:ascii="OstbeSans Office" w:hAnsi="OstbeSans Office"/>
          <w:sz w:val="22"/>
          <w:szCs w:val="22"/>
        </w:rPr>
        <w:t xml:space="preserve"> </w:t>
      </w:r>
      <w:r w:rsidRPr="00A44754">
        <w:rPr>
          <w:rFonts w:ascii="OstbeSans Office" w:hAnsi="OstbeSans Office" w:cs="Arial"/>
          <w:sz w:val="22"/>
          <w:szCs w:val="22"/>
        </w:rPr>
        <w:t>die fachbezogenen Kompetenzen der Schüler</w:t>
      </w:r>
      <w:r w:rsidR="005024DB" w:rsidRPr="00A44754">
        <w:rPr>
          <w:rStyle w:val="Funotenzeichen"/>
          <w:rFonts w:ascii="OstbeSans Office" w:hAnsi="OstbeSans Office" w:cs="Arial"/>
          <w:sz w:val="22"/>
          <w:szCs w:val="22"/>
        </w:rPr>
        <w:footnoteReference w:id="2"/>
      </w:r>
      <w:r w:rsidRPr="00A44754">
        <w:rPr>
          <w:rFonts w:ascii="OstbeSans Office" w:hAnsi="OstbeSans Office" w:cs="Arial"/>
          <w:sz w:val="22"/>
          <w:szCs w:val="22"/>
        </w:rPr>
        <w:t xml:space="preserve"> </w:t>
      </w:r>
    </w:p>
    <w:p w14:paraId="6F79DAE8" w14:textId="77777777" w:rsidR="004077BA" w:rsidRPr="00A44754" w:rsidRDefault="004077BA" w:rsidP="004077BA">
      <w:pPr>
        <w:ind w:left="714" w:hanging="357"/>
        <w:jc w:val="both"/>
        <w:rPr>
          <w:rFonts w:ascii="OstbeSans Office" w:hAnsi="OstbeSans Office" w:cs="Arial"/>
          <w:sz w:val="22"/>
          <w:szCs w:val="22"/>
        </w:rPr>
      </w:pPr>
    </w:p>
    <w:p w14:paraId="6F79DAE9" w14:textId="77777777" w:rsidR="00CE357B" w:rsidRPr="00A44754" w:rsidRDefault="004077BA" w:rsidP="004077BA">
      <w:pPr>
        <w:jc w:val="both"/>
        <w:rPr>
          <w:rFonts w:ascii="OstbeSans Office" w:hAnsi="OstbeSans Office"/>
          <w:sz w:val="22"/>
          <w:szCs w:val="22"/>
        </w:rPr>
      </w:pPr>
      <w:r w:rsidRPr="00A44754">
        <w:rPr>
          <w:rFonts w:ascii="OstbeSans Office" w:hAnsi="OstbeSans Office"/>
          <w:sz w:val="22"/>
          <w:szCs w:val="22"/>
        </w:rPr>
        <w:fldChar w:fldCharType="begin">
          <w:ffData>
            <w:name w:val="Kontrollkästchen1"/>
            <w:enabled/>
            <w:calcOnExit w:val="0"/>
            <w:checkBox>
              <w:sizeAuto/>
              <w:default w:val="0"/>
            </w:checkBox>
          </w:ffData>
        </w:fldChar>
      </w:r>
      <w:r w:rsidRPr="00A44754">
        <w:rPr>
          <w:rFonts w:ascii="OstbeSans Office" w:hAnsi="OstbeSans Office"/>
          <w:sz w:val="22"/>
          <w:szCs w:val="22"/>
        </w:rPr>
        <w:instrText xml:space="preserve"> FORMCHECKBOX </w:instrText>
      </w:r>
      <w:r w:rsidR="00912793">
        <w:rPr>
          <w:rFonts w:ascii="OstbeSans Office" w:hAnsi="OstbeSans Office"/>
          <w:sz w:val="22"/>
          <w:szCs w:val="22"/>
        </w:rPr>
      </w:r>
      <w:r w:rsidR="00912793">
        <w:rPr>
          <w:rFonts w:ascii="OstbeSans Office" w:hAnsi="OstbeSans Office"/>
          <w:sz w:val="22"/>
          <w:szCs w:val="22"/>
        </w:rPr>
        <w:fldChar w:fldCharType="separate"/>
      </w:r>
      <w:r w:rsidRPr="00A44754">
        <w:rPr>
          <w:rFonts w:ascii="OstbeSans Office" w:hAnsi="OstbeSans Office"/>
          <w:sz w:val="22"/>
          <w:szCs w:val="22"/>
        </w:rPr>
        <w:fldChar w:fldCharType="end"/>
      </w:r>
      <w:r w:rsidRPr="00A44754">
        <w:rPr>
          <w:rFonts w:ascii="OstbeSans Office" w:hAnsi="OstbeSans Office"/>
          <w:sz w:val="22"/>
          <w:szCs w:val="22"/>
        </w:rPr>
        <w:t xml:space="preserve"> die überfachlichen Kompetenzen wie Methodenkompetenzen, soziale und personale Kompetenzen der Schüler</w:t>
      </w:r>
      <w:r w:rsidR="00484C5F" w:rsidRPr="00A44754">
        <w:rPr>
          <w:rStyle w:val="Funotenzeichen"/>
          <w:rFonts w:ascii="OstbeSans Office" w:hAnsi="OstbeSans Office"/>
          <w:sz w:val="22"/>
          <w:szCs w:val="22"/>
        </w:rPr>
        <w:footnoteReference w:id="3"/>
      </w:r>
    </w:p>
    <w:p w14:paraId="6F79DAEA" w14:textId="77777777" w:rsidR="00CE357B" w:rsidRPr="00A44754" w:rsidRDefault="00CE357B" w:rsidP="004077BA">
      <w:pPr>
        <w:jc w:val="both"/>
        <w:rPr>
          <w:rFonts w:ascii="OstbeSans Office" w:hAnsi="OstbeSans Office"/>
          <w:sz w:val="22"/>
          <w:szCs w:val="22"/>
        </w:rPr>
      </w:pPr>
    </w:p>
    <w:p w14:paraId="6F79DAEB" w14:textId="77777777" w:rsidR="004077BA" w:rsidRPr="00A44754" w:rsidRDefault="004077BA" w:rsidP="004077BA">
      <w:pPr>
        <w:jc w:val="both"/>
        <w:rPr>
          <w:rFonts w:ascii="OstbeSans Office" w:hAnsi="OstbeSans Office"/>
          <w:sz w:val="22"/>
          <w:szCs w:val="22"/>
        </w:rPr>
      </w:pPr>
      <w:r w:rsidRPr="00A44754">
        <w:rPr>
          <w:rFonts w:ascii="OstbeSans Office" w:hAnsi="OstbeSans Office" w:cs="Arial"/>
          <w:sz w:val="22"/>
          <w:szCs w:val="22"/>
        </w:rPr>
        <w:t>Disziplinarprobleme signalisieren Fehlentwicklungen, deren Ursachen vielfältig sein können</w:t>
      </w:r>
      <w:r w:rsidR="00CA751D" w:rsidRPr="00A44754">
        <w:rPr>
          <w:rFonts w:ascii="OstbeSans Office" w:hAnsi="OstbeSans Office" w:cs="Arial"/>
          <w:b/>
          <w:sz w:val="22"/>
          <w:szCs w:val="22"/>
        </w:rPr>
        <w:t>:</w:t>
      </w:r>
      <w:r w:rsidR="00CA751D" w:rsidRPr="00A44754">
        <w:rPr>
          <w:rFonts w:ascii="OstbeSans Office" w:hAnsi="OstbeSans Office" w:cs="Arial"/>
          <w:sz w:val="22"/>
          <w:szCs w:val="22"/>
        </w:rPr>
        <w:t xml:space="preserve"> </w:t>
      </w:r>
      <w:r w:rsidRPr="00A44754">
        <w:rPr>
          <w:rFonts w:ascii="OstbeSans Office" w:hAnsi="OstbeSans Office" w:cs="Arial"/>
          <w:sz w:val="22"/>
          <w:szCs w:val="22"/>
        </w:rPr>
        <w:t>Interesselosigkeit, aggressives Verhalten, Unfähigkeit mit affektiven Problemen oder Anforderungen fertig zu werden</w:t>
      </w:r>
      <w:r w:rsidR="008B47AF" w:rsidRPr="00A44754">
        <w:rPr>
          <w:rFonts w:ascii="OstbeSans Office" w:hAnsi="OstbeSans Office" w:cs="Arial"/>
          <w:sz w:val="22"/>
          <w:szCs w:val="22"/>
        </w:rPr>
        <w:t>. Sie rühren</w:t>
      </w:r>
      <w:r w:rsidRPr="00A44754">
        <w:rPr>
          <w:rFonts w:ascii="OstbeSans Office" w:hAnsi="OstbeSans Office" w:cs="Arial"/>
          <w:sz w:val="22"/>
          <w:szCs w:val="22"/>
        </w:rPr>
        <w:t xml:space="preserve"> nicht nur von Defiziten im familiären und sozialen Umfeld her, sondern auch von Defiziten in der Schule, wenn Werteorientierung und korrekter Umgang miteinander nicht in ausreichendem Maße vermittelt werden.</w:t>
      </w:r>
    </w:p>
    <w:p w14:paraId="6F79DAEC" w14:textId="77777777" w:rsidR="00CE357B" w:rsidRPr="00A44754" w:rsidRDefault="00CE357B" w:rsidP="004077BA">
      <w:pPr>
        <w:jc w:val="both"/>
        <w:rPr>
          <w:rFonts w:ascii="OstbeSans Office" w:hAnsi="OstbeSans Office"/>
          <w:sz w:val="22"/>
          <w:szCs w:val="22"/>
        </w:rPr>
      </w:pPr>
    </w:p>
    <w:p w14:paraId="6F79DAED" w14:textId="77777777" w:rsidR="004077BA" w:rsidRPr="00A44754" w:rsidRDefault="00CE357B" w:rsidP="00482757">
      <w:pPr>
        <w:jc w:val="both"/>
        <w:rPr>
          <w:rFonts w:ascii="OstbeSans Office" w:hAnsi="OstbeSans Office"/>
          <w:sz w:val="22"/>
          <w:szCs w:val="22"/>
        </w:rPr>
      </w:pPr>
      <w:r w:rsidRPr="00A44754">
        <w:rPr>
          <w:rFonts w:ascii="OstbeSans Office" w:hAnsi="OstbeSans Office" w:cs="Arial"/>
          <w:sz w:val="22"/>
          <w:szCs w:val="22"/>
        </w:rPr>
        <w:t xml:space="preserve">Zwischen Aussage und Handlungsweise des Erziehenden muss dabei aus Gründen der Glaubwürdigkeit eine größtmögliche Übereinstimmung bestehen. Dazu gehören Achtung und Aufwertung des Schülers, aber auch ein ständiger Dialog zwischen Schule, Schülern und </w:t>
      </w:r>
      <w:r w:rsidR="00E216DB" w:rsidRPr="00A44754">
        <w:rPr>
          <w:rFonts w:ascii="OstbeSans Office" w:hAnsi="OstbeSans Office" w:cs="Arial"/>
          <w:sz w:val="22"/>
          <w:szCs w:val="22"/>
        </w:rPr>
        <w:t>Erziehungsberechtigte</w:t>
      </w:r>
      <w:r w:rsidR="00245B44" w:rsidRPr="00A44754">
        <w:rPr>
          <w:rFonts w:ascii="OstbeSans Office" w:hAnsi="OstbeSans Office" w:cs="Arial"/>
          <w:sz w:val="22"/>
          <w:szCs w:val="22"/>
        </w:rPr>
        <w:t>n</w:t>
      </w:r>
      <w:r w:rsidRPr="00A44754">
        <w:rPr>
          <w:rFonts w:ascii="OstbeSans Office" w:hAnsi="OstbeSans Office" w:cs="Arial"/>
          <w:sz w:val="22"/>
          <w:szCs w:val="22"/>
        </w:rPr>
        <w:t>.</w:t>
      </w:r>
    </w:p>
    <w:p w14:paraId="6F79DAEE" w14:textId="77777777" w:rsidR="00482757" w:rsidRPr="00A44754" w:rsidRDefault="00482757" w:rsidP="00482757">
      <w:pPr>
        <w:jc w:val="both"/>
        <w:rPr>
          <w:rFonts w:ascii="OstbeSans Office" w:hAnsi="OstbeSans Office"/>
          <w:sz w:val="22"/>
          <w:szCs w:val="22"/>
        </w:rPr>
      </w:pPr>
    </w:p>
    <w:p w14:paraId="6F79DAEF" w14:textId="77777777" w:rsidR="00837352" w:rsidRPr="00A44754" w:rsidRDefault="00935F32" w:rsidP="0011765C">
      <w:pPr>
        <w:pStyle w:val="berschrift2"/>
        <w:tabs>
          <w:tab w:val="clear" w:pos="792"/>
          <w:tab w:val="num" w:pos="1080"/>
        </w:tabs>
        <w:ind w:left="1080" w:hanging="720"/>
        <w:rPr>
          <w:rFonts w:ascii="OstbeSans Office" w:hAnsi="OstbeSans Office"/>
          <w:sz w:val="22"/>
          <w:szCs w:val="22"/>
          <w:u w:val="none"/>
        </w:rPr>
      </w:pPr>
      <w:bookmarkStart w:id="5" w:name="_Toc96230852"/>
      <w:bookmarkStart w:id="6" w:name="_Toc38641172"/>
      <w:r w:rsidRPr="00A44754">
        <w:rPr>
          <w:rFonts w:ascii="OstbeSans Office" w:hAnsi="OstbeSans Office"/>
          <w:sz w:val="22"/>
          <w:szCs w:val="22"/>
          <w:u w:val="none"/>
        </w:rPr>
        <w:t xml:space="preserve">Mitteilung der </w:t>
      </w:r>
      <w:r w:rsidR="00482757" w:rsidRPr="00A44754">
        <w:rPr>
          <w:rFonts w:ascii="OstbeSans Office" w:hAnsi="OstbeSans Office"/>
          <w:sz w:val="22"/>
          <w:szCs w:val="22"/>
          <w:u w:val="none"/>
        </w:rPr>
        <w:t>Bewertung</w:t>
      </w:r>
      <w:bookmarkEnd w:id="5"/>
      <w:bookmarkEnd w:id="6"/>
    </w:p>
    <w:p w14:paraId="6F79DAF0" w14:textId="77777777" w:rsidR="00837352" w:rsidRPr="00A44754" w:rsidRDefault="00837352" w:rsidP="00837352">
      <w:pPr>
        <w:rPr>
          <w:rFonts w:ascii="OstbeSans Office" w:hAnsi="OstbeSans Office" w:cs="Arial"/>
          <w:sz w:val="22"/>
          <w:szCs w:val="22"/>
        </w:rPr>
      </w:pPr>
    </w:p>
    <w:p w14:paraId="6F79DAF1" w14:textId="77777777" w:rsidR="00F47293" w:rsidRPr="00A44754" w:rsidRDefault="00F47293" w:rsidP="007B1BF9">
      <w:pPr>
        <w:pStyle w:val="berschrift3"/>
        <w:numPr>
          <w:ilvl w:val="2"/>
          <w:numId w:val="10"/>
        </w:numPr>
        <w:tabs>
          <w:tab w:val="clear" w:pos="1224"/>
        </w:tabs>
        <w:ind w:left="1980" w:hanging="900"/>
        <w:rPr>
          <w:rFonts w:ascii="OstbeSans Office" w:hAnsi="OstbeSans Office"/>
          <w:i w:val="0"/>
          <w:sz w:val="22"/>
          <w:szCs w:val="22"/>
          <w:u w:val="none"/>
        </w:rPr>
      </w:pPr>
      <w:bookmarkStart w:id="7" w:name="_Toc38641173"/>
      <w:r w:rsidRPr="00A44754">
        <w:rPr>
          <w:rFonts w:ascii="OstbeSans Office" w:hAnsi="OstbeSans Office"/>
          <w:i w:val="0"/>
          <w:sz w:val="22"/>
          <w:szCs w:val="22"/>
          <w:u w:val="none"/>
        </w:rPr>
        <w:t>Formative Bewertung</w:t>
      </w:r>
      <w:bookmarkEnd w:id="7"/>
    </w:p>
    <w:p w14:paraId="6F79DAF2" w14:textId="77777777" w:rsidR="00F47293" w:rsidRPr="00A44754" w:rsidRDefault="00F47293" w:rsidP="00F47293">
      <w:pPr>
        <w:rPr>
          <w:rFonts w:ascii="OstbeSans Office" w:hAnsi="OstbeSans Office" w:cs="Arial"/>
          <w:sz w:val="22"/>
          <w:szCs w:val="22"/>
        </w:rPr>
      </w:pPr>
    </w:p>
    <w:p w14:paraId="6F79DAF3" w14:textId="77777777" w:rsidR="00A00B1C" w:rsidRPr="00A44754" w:rsidRDefault="00A00B1C" w:rsidP="00A00B1C">
      <w:pPr>
        <w:jc w:val="both"/>
        <w:rPr>
          <w:rFonts w:ascii="OstbeSans Office" w:hAnsi="OstbeSans Office"/>
          <w:sz w:val="22"/>
          <w:szCs w:val="22"/>
        </w:rPr>
      </w:pPr>
      <w:r w:rsidRPr="00A44754">
        <w:rPr>
          <w:rFonts w:ascii="OstbeSans Office" w:hAnsi="OstbeSans Office" w:cs="Arial"/>
          <w:sz w:val="22"/>
          <w:szCs w:val="22"/>
        </w:rPr>
        <w:t>Der ständige Dialog mit dem Schüler über dessen Lernverhalten und seine Arbeit - und hier nicht nur die negativen Aspekte - bildet die Grundlage für die formative Bewertung.</w:t>
      </w:r>
    </w:p>
    <w:p w14:paraId="6F79DAF4" w14:textId="77777777" w:rsidR="00A00B1C" w:rsidRPr="00A44754" w:rsidRDefault="00A00B1C" w:rsidP="00A00B1C">
      <w:pPr>
        <w:jc w:val="both"/>
        <w:rPr>
          <w:rFonts w:ascii="OstbeSans Office" w:hAnsi="OstbeSans Office" w:cs="Arial"/>
          <w:sz w:val="22"/>
          <w:szCs w:val="22"/>
        </w:rPr>
      </w:pPr>
    </w:p>
    <w:p w14:paraId="6F79DAF5" w14:textId="77777777" w:rsidR="00AC6FA5" w:rsidRPr="00A44754" w:rsidRDefault="00A00B1C" w:rsidP="00482757">
      <w:pPr>
        <w:jc w:val="both"/>
        <w:rPr>
          <w:rFonts w:ascii="OstbeSans Office" w:hAnsi="OstbeSans Office"/>
          <w:sz w:val="22"/>
          <w:szCs w:val="22"/>
        </w:rPr>
      </w:pPr>
      <w:r w:rsidRPr="00A44754">
        <w:rPr>
          <w:rFonts w:ascii="OstbeSans Office" w:hAnsi="OstbeSans Office" w:cs="Arial"/>
          <w:sz w:val="22"/>
          <w:szCs w:val="22"/>
        </w:rPr>
        <w:t xml:space="preserve">Deshalb erfolgt </w:t>
      </w:r>
      <w:r w:rsidRPr="00A44754">
        <w:rPr>
          <w:rFonts w:ascii="OstbeSans Office" w:hAnsi="OstbeSans Office" w:cs="Arial"/>
          <w:b/>
          <w:sz w:val="22"/>
          <w:szCs w:val="22"/>
        </w:rPr>
        <w:t>die formative Bewertung</w:t>
      </w:r>
      <w:r w:rsidRPr="00A44754">
        <w:rPr>
          <w:rFonts w:ascii="OstbeSans Office" w:hAnsi="OstbeSans Office" w:cs="Arial"/>
          <w:sz w:val="22"/>
          <w:szCs w:val="22"/>
        </w:rPr>
        <w:t xml:space="preserve"> regelmäßig während des ganzen Schuljahres. Sie wird dem Schüler bzw. seinen E</w:t>
      </w:r>
      <w:r w:rsidR="00E216DB" w:rsidRPr="00A44754">
        <w:rPr>
          <w:rFonts w:ascii="OstbeSans Office" w:hAnsi="OstbeSans Office" w:cs="Arial"/>
          <w:sz w:val="22"/>
          <w:szCs w:val="22"/>
        </w:rPr>
        <w:t>rziehungsberechtigten</w:t>
      </w:r>
      <w:r w:rsidRPr="00A44754">
        <w:rPr>
          <w:rFonts w:ascii="OstbeSans Office" w:hAnsi="OstbeSans Office" w:cs="Arial"/>
          <w:sz w:val="22"/>
          <w:szCs w:val="22"/>
        </w:rPr>
        <w:t xml:space="preserve"> mündlich oder schriftlich mitgeteilt, etwa als Anmerkung zu verbesserten Haus- und Klassenarbeiten, als Hinweis im Tagebuch oder als Kommentar im Zeugnis.</w:t>
      </w:r>
    </w:p>
    <w:p w14:paraId="6F79DAF6" w14:textId="77777777" w:rsidR="00AC6FA5" w:rsidRPr="00A44754" w:rsidRDefault="00AC6FA5" w:rsidP="00482757">
      <w:pPr>
        <w:jc w:val="both"/>
        <w:rPr>
          <w:rFonts w:ascii="OstbeSans Office" w:hAnsi="OstbeSans Office"/>
          <w:sz w:val="22"/>
          <w:szCs w:val="22"/>
        </w:rPr>
      </w:pPr>
    </w:p>
    <w:p w14:paraId="6F79DAF7" w14:textId="77777777" w:rsidR="00004798" w:rsidRPr="00A44754" w:rsidRDefault="00AC6FA5" w:rsidP="00482757">
      <w:pPr>
        <w:jc w:val="both"/>
        <w:rPr>
          <w:rFonts w:ascii="OstbeSans Office" w:hAnsi="OstbeSans Office"/>
          <w:sz w:val="22"/>
          <w:szCs w:val="22"/>
        </w:rPr>
      </w:pPr>
      <w:r w:rsidRPr="00A44754">
        <w:rPr>
          <w:rFonts w:ascii="OstbeSans Office" w:hAnsi="OstbeSans Office"/>
          <w:sz w:val="22"/>
          <w:szCs w:val="22"/>
        </w:rPr>
        <w:t xml:space="preserve">Insbesondere erfolgt </w:t>
      </w:r>
      <w:r w:rsidR="00004798" w:rsidRPr="00A44754">
        <w:rPr>
          <w:rFonts w:ascii="OstbeSans Office" w:hAnsi="OstbeSans Office" w:cs="Arial"/>
          <w:sz w:val="22"/>
          <w:szCs w:val="22"/>
        </w:rPr>
        <w:t>ein formativer Zwischenbericht an die Erziehungsberechtigten und Schüler im Laufe des ersten Semesters. Termin und Form werden von den einzelnen GUW-Schulen jeweils individuell festgehalten. So können Erziehungsberechtigte und Schüler beispielsweise in Form von Elternsprechabenden und Schülersprechtagen über den jeweiligen Kompetenzentwicklungsstand der Schüler informiert werden.</w:t>
      </w:r>
    </w:p>
    <w:p w14:paraId="6F79DAF8" w14:textId="77777777" w:rsidR="00004798" w:rsidRPr="00A44754" w:rsidRDefault="00004798" w:rsidP="00482757">
      <w:pPr>
        <w:jc w:val="both"/>
        <w:rPr>
          <w:rFonts w:ascii="OstbeSans Office" w:hAnsi="OstbeSans Office"/>
          <w:sz w:val="22"/>
          <w:szCs w:val="22"/>
        </w:rPr>
      </w:pPr>
    </w:p>
    <w:p w14:paraId="6F79DAF9" w14:textId="7CC321BF" w:rsidR="00AC6FA5" w:rsidRPr="00A44754" w:rsidRDefault="00004798" w:rsidP="00482757">
      <w:pPr>
        <w:jc w:val="both"/>
        <w:rPr>
          <w:rFonts w:ascii="OstbeSans Office" w:hAnsi="OstbeSans Office"/>
          <w:sz w:val="22"/>
          <w:szCs w:val="22"/>
        </w:rPr>
      </w:pPr>
      <w:r w:rsidRPr="00CD6AA0">
        <w:rPr>
          <w:rFonts w:ascii="OstbeSans Office" w:hAnsi="OstbeSans Office"/>
          <w:sz w:val="22"/>
          <w:szCs w:val="22"/>
        </w:rPr>
        <w:t xml:space="preserve">Des </w:t>
      </w:r>
      <w:proofErr w:type="spellStart"/>
      <w:r w:rsidRPr="00CD6AA0">
        <w:rPr>
          <w:rFonts w:ascii="OstbeSans Office" w:hAnsi="OstbeSans Office"/>
          <w:sz w:val="22"/>
          <w:szCs w:val="22"/>
        </w:rPr>
        <w:t>Weiteren</w:t>
      </w:r>
      <w:proofErr w:type="spellEnd"/>
      <w:r w:rsidRPr="00CD6AA0">
        <w:rPr>
          <w:rFonts w:ascii="OstbeSans Office" w:hAnsi="OstbeSans Office"/>
          <w:sz w:val="22"/>
          <w:szCs w:val="22"/>
        </w:rPr>
        <w:t xml:space="preserve"> erfolgt </w:t>
      </w:r>
      <w:r w:rsidR="00AC6FA5" w:rsidRPr="00CD6AA0">
        <w:rPr>
          <w:rFonts w:ascii="OstbeSans Office" w:hAnsi="OstbeSans Office"/>
          <w:sz w:val="22"/>
          <w:szCs w:val="22"/>
        </w:rPr>
        <w:t xml:space="preserve">vor den Osterferien </w:t>
      </w:r>
      <w:r w:rsidR="00F31F66" w:rsidRPr="00CD6AA0">
        <w:rPr>
          <w:rFonts w:ascii="OstbeSans Office" w:hAnsi="OstbeSans Office"/>
          <w:sz w:val="22"/>
          <w:szCs w:val="22"/>
        </w:rPr>
        <w:t xml:space="preserve">nach Möglichkeit </w:t>
      </w:r>
      <w:r w:rsidR="00AC6FA5" w:rsidRPr="00CD6AA0">
        <w:rPr>
          <w:rFonts w:ascii="OstbeSans Office" w:hAnsi="OstbeSans Office"/>
          <w:sz w:val="22"/>
          <w:szCs w:val="22"/>
        </w:rPr>
        <w:t xml:space="preserve">eine Rückmeldung zum Leistungsstand der Schüler in Form eines </w:t>
      </w:r>
      <w:r w:rsidR="00AC6FA5" w:rsidRPr="00CD6AA0">
        <w:rPr>
          <w:rFonts w:ascii="OstbeSans Office" w:hAnsi="OstbeSans Office"/>
          <w:i/>
          <w:sz w:val="22"/>
          <w:szCs w:val="22"/>
        </w:rPr>
        <w:t>formativen Zwischenberichts</w:t>
      </w:r>
      <w:r w:rsidR="00AC6FA5" w:rsidRPr="00CD6AA0">
        <w:rPr>
          <w:rFonts w:ascii="OstbeSans Office" w:hAnsi="OstbeSans Office"/>
          <w:sz w:val="22"/>
          <w:szCs w:val="22"/>
        </w:rPr>
        <w:t xml:space="preserve">. </w:t>
      </w:r>
      <w:r w:rsidR="00347B48" w:rsidRPr="00CD6AA0">
        <w:rPr>
          <w:rFonts w:ascii="OstbeSans Office" w:hAnsi="OstbeSans Office"/>
          <w:sz w:val="22"/>
          <w:szCs w:val="22"/>
        </w:rPr>
        <w:t xml:space="preserve">Dieser sollte wenn möglich durch ein Feedback </w:t>
      </w:r>
      <w:r w:rsidR="00C1145E" w:rsidRPr="00CD6AA0">
        <w:rPr>
          <w:rFonts w:ascii="OstbeSans Office" w:hAnsi="OstbeSans Office"/>
          <w:sz w:val="22"/>
          <w:szCs w:val="22"/>
        </w:rPr>
        <w:t>(</w:t>
      </w:r>
      <w:r w:rsidR="00902FCB" w:rsidRPr="00CD6AA0">
        <w:rPr>
          <w:rFonts w:ascii="OstbeSans Office" w:hAnsi="OstbeSans Office"/>
          <w:sz w:val="22"/>
          <w:szCs w:val="22"/>
        </w:rPr>
        <w:t xml:space="preserve">schriftlich, </w:t>
      </w:r>
      <w:r w:rsidR="00D75536" w:rsidRPr="00CD6AA0">
        <w:rPr>
          <w:rFonts w:ascii="OstbeSans Office" w:hAnsi="OstbeSans Office"/>
          <w:sz w:val="22"/>
          <w:szCs w:val="22"/>
        </w:rPr>
        <w:t xml:space="preserve">telefonisch oder </w:t>
      </w:r>
      <w:r w:rsidR="00B00333" w:rsidRPr="00CD6AA0">
        <w:rPr>
          <w:rFonts w:ascii="OstbeSans Office" w:hAnsi="OstbeSans Office"/>
          <w:sz w:val="22"/>
          <w:szCs w:val="22"/>
        </w:rPr>
        <w:t xml:space="preserve">virtuell) </w:t>
      </w:r>
      <w:r w:rsidR="00347B48" w:rsidRPr="00CD6AA0">
        <w:rPr>
          <w:rFonts w:ascii="OstbeSans Office" w:hAnsi="OstbeSans Office"/>
          <w:sz w:val="22"/>
          <w:szCs w:val="22"/>
        </w:rPr>
        <w:t>begleitet werden.</w:t>
      </w:r>
      <w:r w:rsidR="00347B48" w:rsidRPr="00A44754">
        <w:rPr>
          <w:rFonts w:ascii="OstbeSans Office" w:hAnsi="OstbeSans Office"/>
          <w:sz w:val="22"/>
          <w:szCs w:val="22"/>
        </w:rPr>
        <w:t xml:space="preserve"> </w:t>
      </w:r>
    </w:p>
    <w:p w14:paraId="49C1EAEC" w14:textId="77777777" w:rsidR="00C8004F" w:rsidRPr="00A44754" w:rsidRDefault="00C8004F" w:rsidP="00004798">
      <w:pPr>
        <w:jc w:val="both"/>
        <w:rPr>
          <w:rFonts w:ascii="OstbeSans Office" w:hAnsi="OstbeSans Office" w:cs="Arial"/>
          <w:sz w:val="22"/>
          <w:szCs w:val="22"/>
          <w:highlight w:val="darkCyan"/>
        </w:rPr>
      </w:pPr>
    </w:p>
    <w:p w14:paraId="6F79DAFB" w14:textId="77777777" w:rsidR="00120576" w:rsidRPr="00A44754" w:rsidRDefault="00090ECC" w:rsidP="007B1BF9">
      <w:pPr>
        <w:pStyle w:val="berschrift3"/>
        <w:numPr>
          <w:ilvl w:val="2"/>
          <w:numId w:val="10"/>
        </w:numPr>
        <w:tabs>
          <w:tab w:val="clear" w:pos="1224"/>
        </w:tabs>
        <w:ind w:left="1980" w:hanging="900"/>
        <w:rPr>
          <w:rFonts w:ascii="OstbeSans Office" w:hAnsi="OstbeSans Office"/>
          <w:i w:val="0"/>
          <w:sz w:val="22"/>
          <w:szCs w:val="22"/>
          <w:u w:val="none"/>
        </w:rPr>
      </w:pPr>
      <w:bookmarkStart w:id="8" w:name="_Toc38641174"/>
      <w:r w:rsidRPr="00A44754">
        <w:rPr>
          <w:rFonts w:ascii="OstbeSans Office" w:hAnsi="OstbeSans Office"/>
          <w:i w:val="0"/>
          <w:sz w:val="22"/>
          <w:szCs w:val="22"/>
          <w:u w:val="none"/>
        </w:rPr>
        <w:t>Das Zeugnis</w:t>
      </w:r>
      <w:bookmarkEnd w:id="8"/>
    </w:p>
    <w:p w14:paraId="6F79DAFC" w14:textId="77777777" w:rsidR="006E40C6" w:rsidRPr="00A44754" w:rsidRDefault="00090ECC" w:rsidP="006E40C6">
      <w:pPr>
        <w:rPr>
          <w:rFonts w:ascii="OstbeSans Office" w:hAnsi="OstbeSans Office" w:cs="Arial"/>
          <w:sz w:val="22"/>
          <w:szCs w:val="22"/>
        </w:rPr>
      </w:pPr>
      <w:r w:rsidRPr="00A44754">
        <w:rPr>
          <w:rFonts w:ascii="OstbeSans Office" w:hAnsi="OstbeSans Office" w:cs="Arial"/>
          <w:sz w:val="22"/>
          <w:szCs w:val="22"/>
        </w:rPr>
        <w:br/>
      </w:r>
      <w:r w:rsidR="006E40C6" w:rsidRPr="00A44754">
        <w:rPr>
          <w:rFonts w:ascii="OstbeSans Office" w:hAnsi="OstbeSans Office" w:cs="Arial"/>
          <w:b/>
          <w:sz w:val="22"/>
          <w:szCs w:val="22"/>
        </w:rPr>
        <w:t>Die normative Bewertung</w:t>
      </w:r>
      <w:r w:rsidR="006E40C6" w:rsidRPr="00A44754">
        <w:rPr>
          <w:rFonts w:ascii="OstbeSans Office" w:hAnsi="OstbeSans Office" w:cs="Arial"/>
          <w:sz w:val="22"/>
          <w:szCs w:val="22"/>
        </w:rPr>
        <w:t xml:space="preserve"> zeigt dem Schüler, seinen </w:t>
      </w:r>
      <w:r w:rsidR="00E216DB" w:rsidRPr="00A44754">
        <w:rPr>
          <w:rFonts w:ascii="OstbeSans Office" w:hAnsi="OstbeSans Office" w:cs="Arial"/>
          <w:sz w:val="22"/>
          <w:szCs w:val="22"/>
        </w:rPr>
        <w:t>Erziehungsberechtigten</w:t>
      </w:r>
      <w:r w:rsidR="006E40C6" w:rsidRPr="00A44754">
        <w:rPr>
          <w:rFonts w:ascii="OstbeSans Office" w:hAnsi="OstbeSans Office" w:cs="Arial"/>
          <w:sz w:val="22"/>
          <w:szCs w:val="22"/>
        </w:rPr>
        <w:t xml:space="preserve"> und dem Klassenrat, ob und in welchem Maße der Schüler die in den Rahmenplänen festgelegten Kompetenzerwartungen erfüllt hat. Die normative Bewertung erfolgt vorwiegend mittels Noten.</w:t>
      </w:r>
    </w:p>
    <w:p w14:paraId="6F79DAFD" w14:textId="77777777" w:rsidR="00004798" w:rsidRPr="00A44754" w:rsidRDefault="00004798" w:rsidP="00004798">
      <w:pPr>
        <w:rPr>
          <w:rFonts w:ascii="OstbeSans Office" w:hAnsi="OstbeSans Office" w:cs="Arial"/>
          <w:sz w:val="22"/>
          <w:szCs w:val="22"/>
        </w:rPr>
      </w:pPr>
    </w:p>
    <w:p w14:paraId="6F79DAFE" w14:textId="541D57E4" w:rsidR="00004798" w:rsidRPr="00A44754" w:rsidRDefault="009F7E42" w:rsidP="00004798">
      <w:pPr>
        <w:jc w:val="both"/>
        <w:rPr>
          <w:rFonts w:ascii="OstbeSans Office" w:hAnsi="OstbeSans Office"/>
          <w:sz w:val="22"/>
          <w:szCs w:val="22"/>
        </w:rPr>
      </w:pPr>
      <w:r w:rsidRPr="00CD6AA0">
        <w:rPr>
          <w:rFonts w:ascii="OstbeSans Office" w:hAnsi="OstbeSans Office" w:cs="Arial"/>
          <w:sz w:val="22"/>
          <w:szCs w:val="22"/>
        </w:rPr>
        <w:lastRenderedPageBreak/>
        <w:t>Im Schuljahr 2019-2020 gibt es</w:t>
      </w:r>
      <w:r w:rsidR="00004798" w:rsidRPr="00CD6AA0">
        <w:rPr>
          <w:rFonts w:ascii="OstbeSans Office" w:hAnsi="OstbeSans Office" w:cs="Arial"/>
          <w:sz w:val="22"/>
          <w:szCs w:val="22"/>
        </w:rPr>
        <w:t xml:space="preserve"> ein Notenzeugnis </w:t>
      </w:r>
      <w:r w:rsidR="003C220B">
        <w:rPr>
          <w:rFonts w:ascii="OstbeSans Office" w:hAnsi="OstbeSans Office" w:cs="Arial"/>
          <w:sz w:val="22"/>
          <w:szCs w:val="22"/>
        </w:rPr>
        <w:t>i</w:t>
      </w:r>
      <w:r w:rsidR="00004798" w:rsidRPr="00CD6AA0">
        <w:rPr>
          <w:rFonts w:ascii="OstbeSans Office" w:hAnsi="OstbeSans Office" w:cs="Arial"/>
          <w:sz w:val="22"/>
          <w:szCs w:val="22"/>
        </w:rPr>
        <w:t xml:space="preserve">m </w:t>
      </w:r>
      <w:r w:rsidR="00831ECA">
        <w:rPr>
          <w:rFonts w:ascii="OstbeSans Office" w:hAnsi="OstbeSans Office" w:cs="Arial"/>
          <w:sz w:val="22"/>
          <w:szCs w:val="22"/>
        </w:rPr>
        <w:t>Dezember</w:t>
      </w:r>
      <w:r w:rsidR="00004798" w:rsidRPr="00CD6AA0">
        <w:rPr>
          <w:rFonts w:ascii="OstbeSans Office" w:hAnsi="OstbeSans Office" w:cs="Arial"/>
          <w:sz w:val="22"/>
          <w:szCs w:val="22"/>
        </w:rPr>
        <w:t xml:space="preserve"> und </w:t>
      </w:r>
      <w:r w:rsidR="00C21AB8" w:rsidRPr="00CD6AA0">
        <w:rPr>
          <w:rFonts w:ascii="OstbeSans Office" w:hAnsi="OstbeSans Office" w:cs="Arial"/>
          <w:sz w:val="22"/>
          <w:szCs w:val="22"/>
        </w:rPr>
        <w:t>Ende Juni</w:t>
      </w:r>
      <w:r w:rsidR="00004798" w:rsidRPr="00CD6AA0">
        <w:rPr>
          <w:rFonts w:ascii="OstbeSans Office" w:hAnsi="OstbeSans Office" w:cs="Arial"/>
          <w:sz w:val="22"/>
          <w:szCs w:val="22"/>
        </w:rPr>
        <w:t xml:space="preserve"> und </w:t>
      </w:r>
      <w:r w:rsidR="00490161" w:rsidRPr="00CD6AA0">
        <w:rPr>
          <w:rFonts w:ascii="OstbeSans Office" w:hAnsi="OstbeSans Office" w:cs="Arial"/>
          <w:sz w:val="22"/>
          <w:szCs w:val="22"/>
        </w:rPr>
        <w:t xml:space="preserve">nach Möglichkeit </w:t>
      </w:r>
      <w:r w:rsidR="00004798" w:rsidRPr="00CD6AA0">
        <w:rPr>
          <w:rFonts w:ascii="OstbeSans Office" w:hAnsi="OstbeSans Office" w:cs="Arial"/>
          <w:sz w:val="22"/>
          <w:szCs w:val="22"/>
        </w:rPr>
        <w:t>einen formativen Zwischenbericht Ende März.</w:t>
      </w:r>
    </w:p>
    <w:p w14:paraId="6F79DAFF" w14:textId="77777777" w:rsidR="00004798" w:rsidRPr="00A44754" w:rsidRDefault="00004798" w:rsidP="006E40C6">
      <w:pPr>
        <w:jc w:val="both"/>
        <w:rPr>
          <w:rFonts w:ascii="OstbeSans Office" w:hAnsi="OstbeSans Office"/>
          <w:sz w:val="22"/>
          <w:szCs w:val="22"/>
        </w:rPr>
      </w:pPr>
    </w:p>
    <w:p w14:paraId="6F79DB00" w14:textId="77777777" w:rsidR="006E40C6" w:rsidRPr="00A44754" w:rsidRDefault="000C47ED" w:rsidP="00090ECC">
      <w:pPr>
        <w:rPr>
          <w:rFonts w:ascii="OstbeSans Office" w:hAnsi="OstbeSans Office" w:cs="Arial"/>
          <w:sz w:val="22"/>
          <w:szCs w:val="22"/>
        </w:rPr>
      </w:pPr>
      <w:r w:rsidRPr="00A44754">
        <w:rPr>
          <w:rFonts w:ascii="OstbeSans Office" w:hAnsi="OstbeSans Office" w:cs="Arial"/>
          <w:sz w:val="22"/>
          <w:szCs w:val="22"/>
        </w:rPr>
        <w:t xml:space="preserve">Der Schüler </w:t>
      </w:r>
      <w:r w:rsidR="00935F32" w:rsidRPr="00A44754">
        <w:rPr>
          <w:rFonts w:ascii="OstbeSans Office" w:hAnsi="OstbeSans Office" w:cs="Arial"/>
          <w:sz w:val="22"/>
          <w:szCs w:val="22"/>
        </w:rPr>
        <w:t xml:space="preserve">wird </w:t>
      </w:r>
      <w:r w:rsidR="00B10FC6" w:rsidRPr="00A44754">
        <w:rPr>
          <w:rFonts w:ascii="OstbeSans Office" w:hAnsi="OstbeSans Office" w:cs="Arial"/>
          <w:sz w:val="22"/>
          <w:szCs w:val="22"/>
        </w:rPr>
        <w:t xml:space="preserve">anhand eines Zeugnisses </w:t>
      </w:r>
      <w:r w:rsidR="00935F32" w:rsidRPr="00A44754">
        <w:rPr>
          <w:rFonts w:ascii="OstbeSans Office" w:hAnsi="OstbeSans Office" w:cs="Arial"/>
          <w:sz w:val="22"/>
          <w:szCs w:val="22"/>
        </w:rPr>
        <w:t xml:space="preserve">über seinen Leistungsstand informiert: </w:t>
      </w:r>
      <w:r w:rsidR="006E40C6" w:rsidRPr="00A44754">
        <w:rPr>
          <w:rFonts w:ascii="OstbeSans Office" w:hAnsi="OstbeSans Office" w:cs="Arial"/>
          <w:sz w:val="22"/>
          <w:szCs w:val="22"/>
        </w:rPr>
        <w:br/>
      </w:r>
    </w:p>
    <w:p w14:paraId="6F79DB01" w14:textId="77777777" w:rsidR="004F1AF8" w:rsidRPr="00A44754" w:rsidRDefault="004F1AF8" w:rsidP="007B1BF9">
      <w:pPr>
        <w:numPr>
          <w:ilvl w:val="0"/>
          <w:numId w:val="2"/>
        </w:numPr>
        <w:rPr>
          <w:rFonts w:ascii="OstbeSans Office" w:hAnsi="OstbeSans Office" w:cs="Arial"/>
          <w:sz w:val="22"/>
          <w:szCs w:val="22"/>
        </w:rPr>
      </w:pPr>
      <w:r w:rsidRPr="00A44754">
        <w:rPr>
          <w:rFonts w:ascii="OstbeSans Office" w:hAnsi="OstbeSans Office" w:cs="Arial"/>
          <w:sz w:val="22"/>
          <w:szCs w:val="22"/>
        </w:rPr>
        <w:t>Erste Stufe</w:t>
      </w:r>
    </w:p>
    <w:p w14:paraId="6F79DB02" w14:textId="14422759" w:rsidR="004F1AF8" w:rsidRPr="00A44754" w:rsidRDefault="00935F32" w:rsidP="007B1BF9">
      <w:pPr>
        <w:numPr>
          <w:ilvl w:val="1"/>
          <w:numId w:val="2"/>
        </w:numPr>
        <w:rPr>
          <w:rFonts w:ascii="OstbeSans Office" w:hAnsi="OstbeSans Office" w:cs="Arial"/>
          <w:sz w:val="22"/>
          <w:szCs w:val="22"/>
        </w:rPr>
      </w:pPr>
      <w:r w:rsidRPr="00A44754">
        <w:rPr>
          <w:rFonts w:ascii="OstbeSans Office" w:hAnsi="OstbeSans Office" w:cs="Arial"/>
          <w:sz w:val="22"/>
          <w:szCs w:val="22"/>
        </w:rPr>
        <w:t xml:space="preserve">einmal </w:t>
      </w:r>
      <w:r w:rsidR="00C8245A" w:rsidRPr="00A44754">
        <w:rPr>
          <w:rFonts w:ascii="OstbeSans Office" w:hAnsi="OstbeSans Office" w:cs="Arial"/>
          <w:sz w:val="22"/>
          <w:szCs w:val="22"/>
        </w:rPr>
        <w:t xml:space="preserve">Ende </w:t>
      </w:r>
      <w:r w:rsidR="004F1AF8" w:rsidRPr="00A44754">
        <w:rPr>
          <w:rFonts w:ascii="OstbeSans Office" w:hAnsi="OstbeSans Office" w:cs="Arial"/>
          <w:sz w:val="22"/>
          <w:szCs w:val="22"/>
        </w:rPr>
        <w:t>Dezember</w:t>
      </w:r>
      <w:r w:rsidRPr="00A44754">
        <w:rPr>
          <w:rFonts w:ascii="OstbeSans Office" w:hAnsi="OstbeSans Office" w:cs="Arial"/>
          <w:sz w:val="22"/>
          <w:szCs w:val="22"/>
        </w:rPr>
        <w:t xml:space="preserve"> </w:t>
      </w:r>
      <w:r w:rsidR="00AC6FA5" w:rsidRPr="00A44754">
        <w:rPr>
          <w:rFonts w:ascii="OstbeSans Office" w:hAnsi="OstbeSans Office" w:cs="Arial"/>
          <w:sz w:val="22"/>
          <w:szCs w:val="22"/>
        </w:rPr>
        <w:t>(1. Semester)</w:t>
      </w:r>
      <w:r w:rsidR="004F1AF8" w:rsidRPr="00A44754">
        <w:rPr>
          <w:rFonts w:ascii="OstbeSans Office" w:hAnsi="OstbeSans Office" w:cs="Arial"/>
          <w:sz w:val="22"/>
          <w:szCs w:val="22"/>
        </w:rPr>
        <w:t xml:space="preserve"> </w:t>
      </w:r>
      <w:r w:rsidRPr="00A44754">
        <w:rPr>
          <w:rFonts w:ascii="OstbeSans Office" w:hAnsi="OstbeSans Office" w:cs="Arial"/>
          <w:sz w:val="22"/>
          <w:szCs w:val="22"/>
        </w:rPr>
        <w:t xml:space="preserve">und einmal </w:t>
      </w:r>
      <w:r w:rsidR="00C8245A" w:rsidRPr="00A44754">
        <w:rPr>
          <w:rFonts w:ascii="OstbeSans Office" w:hAnsi="OstbeSans Office" w:cs="Arial"/>
          <w:sz w:val="22"/>
          <w:szCs w:val="22"/>
        </w:rPr>
        <w:t xml:space="preserve">Ende </w:t>
      </w:r>
      <w:r w:rsidR="00FB7D24" w:rsidRPr="00A44754">
        <w:rPr>
          <w:rFonts w:ascii="OstbeSans Office" w:hAnsi="OstbeSans Office" w:cs="Arial"/>
          <w:sz w:val="22"/>
          <w:szCs w:val="22"/>
        </w:rPr>
        <w:t xml:space="preserve">Juni </w:t>
      </w:r>
      <w:r w:rsidR="00AC6FA5" w:rsidRPr="00A44754">
        <w:rPr>
          <w:rFonts w:ascii="OstbeSans Office" w:hAnsi="OstbeSans Office" w:cs="Arial"/>
          <w:sz w:val="22"/>
          <w:szCs w:val="22"/>
        </w:rPr>
        <w:t xml:space="preserve">(2. Semester) </w:t>
      </w:r>
      <w:r w:rsidR="00A00B1C" w:rsidRPr="00A44754">
        <w:rPr>
          <w:rFonts w:ascii="OstbeSans Office" w:hAnsi="OstbeSans Office" w:cs="Arial"/>
          <w:sz w:val="22"/>
          <w:szCs w:val="22"/>
        </w:rPr>
        <w:t>für die Jahresarbeit</w:t>
      </w:r>
      <w:r w:rsidR="00831ECA">
        <w:rPr>
          <w:rFonts w:ascii="OstbeSans Office" w:hAnsi="OstbeSans Office" w:cs="Arial"/>
          <w:sz w:val="22"/>
          <w:szCs w:val="22"/>
        </w:rPr>
        <w:t>.</w:t>
      </w:r>
      <w:r w:rsidR="00205A2E" w:rsidRPr="00A44754">
        <w:rPr>
          <w:rFonts w:ascii="OstbeSans Office" w:hAnsi="OstbeSans Office" w:cs="Arial"/>
          <w:sz w:val="22"/>
          <w:szCs w:val="22"/>
        </w:rPr>
        <w:br/>
      </w:r>
    </w:p>
    <w:p w14:paraId="6F79DB04" w14:textId="77777777" w:rsidR="004077BA" w:rsidRPr="00A44754" w:rsidRDefault="004077BA" w:rsidP="00482757">
      <w:pPr>
        <w:jc w:val="both"/>
        <w:rPr>
          <w:rFonts w:ascii="OstbeSans Office" w:hAnsi="OstbeSans Office" w:cs="Arial"/>
          <w:sz w:val="22"/>
          <w:szCs w:val="22"/>
        </w:rPr>
      </w:pPr>
    </w:p>
    <w:p w14:paraId="6F79DB05" w14:textId="77777777" w:rsidR="004F1AF8" w:rsidRPr="00A44754" w:rsidRDefault="004F1AF8" w:rsidP="007B1BF9">
      <w:pPr>
        <w:numPr>
          <w:ilvl w:val="0"/>
          <w:numId w:val="2"/>
        </w:numPr>
        <w:rPr>
          <w:rFonts w:ascii="OstbeSans Office" w:hAnsi="OstbeSans Office" w:cs="Arial"/>
          <w:sz w:val="22"/>
          <w:szCs w:val="22"/>
        </w:rPr>
      </w:pPr>
      <w:r w:rsidRPr="00A44754">
        <w:rPr>
          <w:rFonts w:ascii="OstbeSans Office" w:hAnsi="OstbeSans Office" w:cs="Arial"/>
          <w:sz w:val="22"/>
          <w:szCs w:val="22"/>
        </w:rPr>
        <w:t>Zweite Stufe</w:t>
      </w:r>
    </w:p>
    <w:p w14:paraId="6F79DB06" w14:textId="7BD9FBAE" w:rsidR="004F1AF8" w:rsidRPr="00CD6AA0" w:rsidRDefault="004F1AF8" w:rsidP="007B1BF9">
      <w:pPr>
        <w:numPr>
          <w:ilvl w:val="1"/>
          <w:numId w:val="2"/>
        </w:numPr>
        <w:rPr>
          <w:rFonts w:ascii="OstbeSans Office" w:hAnsi="OstbeSans Office" w:cs="Arial"/>
          <w:sz w:val="22"/>
          <w:szCs w:val="22"/>
        </w:rPr>
      </w:pPr>
      <w:r w:rsidRPr="00CD6AA0">
        <w:rPr>
          <w:rFonts w:ascii="OstbeSans Office" w:hAnsi="OstbeSans Office" w:cs="Arial"/>
          <w:sz w:val="22"/>
          <w:szCs w:val="22"/>
        </w:rPr>
        <w:t xml:space="preserve">einmal Ende November (1. Semester) und einmal Ende </w:t>
      </w:r>
      <w:r w:rsidR="001F5D36" w:rsidRPr="00CD6AA0">
        <w:rPr>
          <w:rFonts w:ascii="OstbeSans Office" w:hAnsi="OstbeSans Office" w:cs="Arial"/>
          <w:sz w:val="22"/>
          <w:szCs w:val="22"/>
        </w:rPr>
        <w:t xml:space="preserve">Juni </w:t>
      </w:r>
      <w:r w:rsidRPr="00CD6AA0">
        <w:rPr>
          <w:rFonts w:ascii="OstbeSans Office" w:hAnsi="OstbeSans Office" w:cs="Arial"/>
          <w:sz w:val="22"/>
          <w:szCs w:val="22"/>
        </w:rPr>
        <w:t>(2. Semester) für die Jahresarbeit,</w:t>
      </w:r>
      <w:r w:rsidRPr="00CD6AA0">
        <w:rPr>
          <w:rFonts w:ascii="OstbeSans Office" w:hAnsi="OstbeSans Office" w:cs="Arial"/>
          <w:sz w:val="22"/>
          <w:szCs w:val="22"/>
        </w:rPr>
        <w:br/>
      </w:r>
    </w:p>
    <w:p w14:paraId="6F79DB07" w14:textId="3892774A" w:rsidR="004F1AF8" w:rsidRPr="00CD6AA0" w:rsidRDefault="004F1AF8" w:rsidP="007B1BF9">
      <w:pPr>
        <w:numPr>
          <w:ilvl w:val="1"/>
          <w:numId w:val="2"/>
        </w:numPr>
        <w:rPr>
          <w:rFonts w:ascii="OstbeSans Office" w:hAnsi="OstbeSans Office" w:cs="Arial"/>
          <w:sz w:val="22"/>
          <w:szCs w:val="22"/>
        </w:rPr>
      </w:pPr>
      <w:r w:rsidRPr="00CD6AA0">
        <w:rPr>
          <w:rFonts w:ascii="OstbeSans Office" w:hAnsi="OstbeSans Office" w:cs="Arial"/>
          <w:sz w:val="22"/>
          <w:szCs w:val="22"/>
        </w:rPr>
        <w:t xml:space="preserve">Ende Dezember für die Ergebnisse der </w:t>
      </w:r>
      <w:r w:rsidR="000B5C48" w:rsidRPr="00CD6AA0">
        <w:rPr>
          <w:rFonts w:ascii="OstbeSans Office" w:hAnsi="OstbeSans Office" w:cs="Arial"/>
          <w:sz w:val="22"/>
          <w:szCs w:val="22"/>
        </w:rPr>
        <w:t>Dezember</w:t>
      </w:r>
      <w:r w:rsidR="001F5D36" w:rsidRPr="00CD6AA0">
        <w:rPr>
          <w:rFonts w:ascii="OstbeSans Office" w:hAnsi="OstbeSans Office" w:cs="Arial"/>
          <w:sz w:val="22"/>
          <w:szCs w:val="22"/>
        </w:rPr>
        <w:t>p</w:t>
      </w:r>
      <w:r w:rsidRPr="00CD6AA0">
        <w:rPr>
          <w:rFonts w:ascii="OstbeSans Office" w:hAnsi="OstbeSans Office" w:cs="Arial"/>
          <w:sz w:val="22"/>
          <w:szCs w:val="22"/>
        </w:rPr>
        <w:t>rüfungen</w:t>
      </w:r>
      <w:r w:rsidR="00F47820" w:rsidRPr="00CD6AA0">
        <w:rPr>
          <w:rFonts w:ascii="OstbeSans Office" w:hAnsi="OstbeSans Office" w:cs="Arial"/>
          <w:sz w:val="22"/>
          <w:szCs w:val="22"/>
        </w:rPr>
        <w:t xml:space="preserve"> und/oder der </w:t>
      </w:r>
      <w:r w:rsidR="00662E14" w:rsidRPr="00CD6AA0">
        <w:rPr>
          <w:rFonts w:ascii="OstbeSans Office" w:hAnsi="OstbeSans Office" w:cs="Arial"/>
          <w:sz w:val="22"/>
          <w:szCs w:val="22"/>
        </w:rPr>
        <w:t>pädagogischen Aktivitäten</w:t>
      </w:r>
      <w:r w:rsidR="000B5B06" w:rsidRPr="00CD6AA0">
        <w:rPr>
          <w:rFonts w:ascii="OstbeSans Office" w:hAnsi="OstbeSans Office" w:cs="Arial"/>
          <w:sz w:val="22"/>
          <w:szCs w:val="22"/>
        </w:rPr>
        <w:t>.</w:t>
      </w:r>
      <w:r w:rsidRPr="00CD6AA0">
        <w:rPr>
          <w:rFonts w:ascii="OstbeSans Office" w:hAnsi="OstbeSans Office" w:cs="Arial"/>
          <w:sz w:val="22"/>
          <w:szCs w:val="22"/>
        </w:rPr>
        <w:t xml:space="preserve"> </w:t>
      </w:r>
    </w:p>
    <w:p w14:paraId="6F79DB08" w14:textId="77777777" w:rsidR="004F1AF8" w:rsidRPr="00CD6AA0" w:rsidRDefault="004F1AF8" w:rsidP="00482757">
      <w:pPr>
        <w:jc w:val="both"/>
        <w:rPr>
          <w:rFonts w:ascii="OstbeSans Office" w:hAnsi="OstbeSans Office" w:cs="Arial"/>
          <w:sz w:val="22"/>
          <w:szCs w:val="22"/>
        </w:rPr>
      </w:pPr>
    </w:p>
    <w:p w14:paraId="6F79DB09" w14:textId="77777777" w:rsidR="004F1AF8" w:rsidRPr="00CD6AA0" w:rsidRDefault="004F1AF8" w:rsidP="007B1BF9">
      <w:pPr>
        <w:numPr>
          <w:ilvl w:val="0"/>
          <w:numId w:val="2"/>
        </w:numPr>
        <w:rPr>
          <w:rFonts w:ascii="OstbeSans Office" w:hAnsi="OstbeSans Office" w:cs="Arial"/>
          <w:sz w:val="22"/>
          <w:szCs w:val="22"/>
        </w:rPr>
      </w:pPr>
      <w:r w:rsidRPr="00CD6AA0">
        <w:rPr>
          <w:rFonts w:ascii="OstbeSans Office" w:hAnsi="OstbeSans Office" w:cs="Arial"/>
          <w:sz w:val="22"/>
          <w:szCs w:val="22"/>
        </w:rPr>
        <w:t>Dritte Stufe</w:t>
      </w:r>
    </w:p>
    <w:p w14:paraId="6F79DB0A" w14:textId="10962ED3" w:rsidR="004F1AF8" w:rsidRPr="00CD6AA0" w:rsidRDefault="004F1AF8" w:rsidP="007B1BF9">
      <w:pPr>
        <w:numPr>
          <w:ilvl w:val="1"/>
          <w:numId w:val="2"/>
        </w:numPr>
        <w:rPr>
          <w:rFonts w:ascii="OstbeSans Office" w:hAnsi="OstbeSans Office" w:cs="Arial"/>
          <w:sz w:val="22"/>
          <w:szCs w:val="22"/>
        </w:rPr>
      </w:pPr>
      <w:r w:rsidRPr="00CD6AA0">
        <w:rPr>
          <w:rFonts w:ascii="OstbeSans Office" w:hAnsi="OstbeSans Office" w:cs="Arial"/>
          <w:sz w:val="22"/>
          <w:szCs w:val="22"/>
        </w:rPr>
        <w:t xml:space="preserve">einmal Ende November (1. Semester) und einmal Ende </w:t>
      </w:r>
      <w:r w:rsidR="001F5D36" w:rsidRPr="00CD6AA0">
        <w:rPr>
          <w:rFonts w:ascii="OstbeSans Office" w:hAnsi="OstbeSans Office" w:cs="Arial"/>
          <w:sz w:val="22"/>
          <w:szCs w:val="22"/>
        </w:rPr>
        <w:t xml:space="preserve">Juni </w:t>
      </w:r>
      <w:r w:rsidRPr="00CD6AA0">
        <w:rPr>
          <w:rFonts w:ascii="OstbeSans Office" w:hAnsi="OstbeSans Office" w:cs="Arial"/>
          <w:sz w:val="22"/>
          <w:szCs w:val="22"/>
        </w:rPr>
        <w:t>(2. Semester) für die Jahresarbeit</w:t>
      </w:r>
      <w:r w:rsidR="007D34BE">
        <w:rPr>
          <w:rFonts w:ascii="OstbeSans Office" w:hAnsi="OstbeSans Office" w:cs="Arial"/>
          <w:sz w:val="22"/>
          <w:szCs w:val="22"/>
        </w:rPr>
        <w:t>,</w:t>
      </w:r>
    </w:p>
    <w:p w14:paraId="33F6784A" w14:textId="77777777" w:rsidR="009528E0" w:rsidRPr="00CD6AA0" w:rsidRDefault="009528E0" w:rsidP="009528E0">
      <w:pPr>
        <w:rPr>
          <w:rFonts w:ascii="OstbeSans Office" w:hAnsi="OstbeSans Office" w:cs="Arial"/>
          <w:sz w:val="22"/>
          <w:szCs w:val="22"/>
        </w:rPr>
      </w:pPr>
    </w:p>
    <w:p w14:paraId="44D446AB" w14:textId="27A48708" w:rsidR="00A2510D" w:rsidRPr="00CD6AA0" w:rsidRDefault="004F1AF8" w:rsidP="00E80B39">
      <w:pPr>
        <w:numPr>
          <w:ilvl w:val="1"/>
          <w:numId w:val="2"/>
        </w:numPr>
        <w:jc w:val="both"/>
        <w:rPr>
          <w:rFonts w:ascii="OstbeSans Office" w:hAnsi="OstbeSans Office" w:cs="Arial"/>
          <w:sz w:val="22"/>
          <w:szCs w:val="22"/>
        </w:rPr>
      </w:pPr>
      <w:r w:rsidRPr="00CD6AA0">
        <w:rPr>
          <w:rFonts w:ascii="OstbeSans Office" w:hAnsi="OstbeSans Office" w:cs="Arial"/>
          <w:sz w:val="22"/>
          <w:szCs w:val="22"/>
        </w:rPr>
        <w:t xml:space="preserve">Ende Dezember für die Ergebnisse der </w:t>
      </w:r>
      <w:r w:rsidR="00D453B1" w:rsidRPr="00CD6AA0">
        <w:rPr>
          <w:rFonts w:ascii="OstbeSans Office" w:hAnsi="OstbeSans Office" w:cs="Arial"/>
          <w:sz w:val="22"/>
          <w:szCs w:val="22"/>
        </w:rPr>
        <w:t>Dezem</w:t>
      </w:r>
      <w:r w:rsidR="00D81FE3" w:rsidRPr="00CD6AA0">
        <w:rPr>
          <w:rFonts w:ascii="OstbeSans Office" w:hAnsi="OstbeSans Office" w:cs="Arial"/>
          <w:sz w:val="22"/>
          <w:szCs w:val="22"/>
        </w:rPr>
        <w:t>ber</w:t>
      </w:r>
      <w:r w:rsidR="001F5D36" w:rsidRPr="00CD6AA0">
        <w:rPr>
          <w:rFonts w:ascii="OstbeSans Office" w:hAnsi="OstbeSans Office" w:cs="Arial"/>
          <w:sz w:val="22"/>
          <w:szCs w:val="22"/>
        </w:rPr>
        <w:t>p</w:t>
      </w:r>
      <w:r w:rsidRPr="00CD6AA0">
        <w:rPr>
          <w:rFonts w:ascii="OstbeSans Office" w:hAnsi="OstbeSans Office" w:cs="Arial"/>
          <w:sz w:val="22"/>
          <w:szCs w:val="22"/>
        </w:rPr>
        <w:t>rüfungen</w:t>
      </w:r>
      <w:r w:rsidR="00831ECA">
        <w:rPr>
          <w:rFonts w:ascii="OstbeSans Office" w:hAnsi="OstbeSans Office" w:cs="Arial"/>
          <w:sz w:val="22"/>
          <w:szCs w:val="22"/>
        </w:rPr>
        <w:t>.</w:t>
      </w:r>
    </w:p>
    <w:p w14:paraId="015877EC" w14:textId="77777777" w:rsidR="009528E0" w:rsidRPr="00CD6AA0" w:rsidRDefault="009528E0" w:rsidP="009528E0">
      <w:pPr>
        <w:jc w:val="both"/>
        <w:rPr>
          <w:rFonts w:ascii="OstbeSans Office" w:hAnsi="OstbeSans Office" w:cs="Arial"/>
          <w:sz w:val="22"/>
          <w:szCs w:val="22"/>
        </w:rPr>
      </w:pPr>
    </w:p>
    <w:p w14:paraId="059037D3" w14:textId="52D3CA6A" w:rsidR="00BC5179" w:rsidRPr="00CD6AA0" w:rsidRDefault="002F0ACA" w:rsidP="008776D6">
      <w:pPr>
        <w:numPr>
          <w:ilvl w:val="1"/>
          <w:numId w:val="2"/>
        </w:numPr>
        <w:jc w:val="both"/>
        <w:rPr>
          <w:rFonts w:ascii="OstbeSans Office" w:hAnsi="OstbeSans Office" w:cs="Arial"/>
          <w:sz w:val="22"/>
          <w:szCs w:val="22"/>
        </w:rPr>
      </w:pPr>
      <w:r w:rsidRPr="00CD6AA0">
        <w:rPr>
          <w:rFonts w:ascii="OstbeSans Office" w:hAnsi="OstbeSans Office" w:cs="Arial"/>
          <w:sz w:val="22"/>
          <w:szCs w:val="22"/>
        </w:rPr>
        <w:t>I</w:t>
      </w:r>
      <w:r w:rsidR="003C4356" w:rsidRPr="00CD6AA0">
        <w:rPr>
          <w:rFonts w:ascii="OstbeSans Office" w:hAnsi="OstbeSans Office" w:cs="Arial"/>
          <w:sz w:val="22"/>
          <w:szCs w:val="22"/>
        </w:rPr>
        <w:t>n den Jahrgängen, in</w:t>
      </w:r>
      <w:r w:rsidR="00F34E85" w:rsidRPr="00CD6AA0">
        <w:rPr>
          <w:rFonts w:ascii="OstbeSans Office" w:hAnsi="OstbeSans Office" w:cs="Arial"/>
          <w:sz w:val="22"/>
          <w:szCs w:val="22"/>
        </w:rPr>
        <w:t xml:space="preserve"> denen ein Befähigungsnachweis</w:t>
      </w:r>
      <w:r w:rsidR="00BC4E86" w:rsidRPr="00CD6AA0">
        <w:rPr>
          <w:rFonts w:ascii="OstbeSans Office" w:hAnsi="OstbeSans Office" w:cs="Arial"/>
          <w:sz w:val="22"/>
          <w:szCs w:val="22"/>
        </w:rPr>
        <w:t xml:space="preserve"> verliehen wird</w:t>
      </w:r>
      <w:r w:rsidR="00A13AFF" w:rsidRPr="00CD6AA0">
        <w:rPr>
          <w:rFonts w:ascii="OstbeSans Office" w:hAnsi="OstbeSans Office" w:cs="Arial"/>
          <w:sz w:val="22"/>
          <w:szCs w:val="22"/>
        </w:rPr>
        <w:t xml:space="preserve"> und </w:t>
      </w:r>
      <w:r w:rsidR="007D34BE">
        <w:rPr>
          <w:rFonts w:ascii="OstbeSans Office" w:hAnsi="OstbeSans Office" w:cs="Arial"/>
          <w:sz w:val="22"/>
          <w:szCs w:val="22"/>
        </w:rPr>
        <w:t xml:space="preserve">dazu </w:t>
      </w:r>
      <w:r w:rsidR="00A13AFF" w:rsidRPr="00CD6AA0">
        <w:rPr>
          <w:rFonts w:ascii="OstbeSans Office" w:hAnsi="OstbeSans Office" w:cs="Arial"/>
          <w:sz w:val="22"/>
          <w:szCs w:val="22"/>
        </w:rPr>
        <w:t>ggf. praktische Prüfung</w:t>
      </w:r>
      <w:r w:rsidR="008776D6" w:rsidRPr="00CD6AA0">
        <w:rPr>
          <w:rFonts w:ascii="OstbeSans Office" w:hAnsi="OstbeSans Office" w:cs="Arial"/>
          <w:sz w:val="22"/>
          <w:szCs w:val="22"/>
        </w:rPr>
        <w:t>en</w:t>
      </w:r>
      <w:r w:rsidR="00C833D0" w:rsidRPr="00CD6AA0">
        <w:rPr>
          <w:rFonts w:ascii="OstbeSans Office" w:hAnsi="OstbeSans Office" w:cs="Arial"/>
          <w:sz w:val="22"/>
          <w:szCs w:val="22"/>
        </w:rPr>
        <w:t xml:space="preserve"> und damit zusammenhängende </w:t>
      </w:r>
      <w:r w:rsidR="00BB683A" w:rsidRPr="00CD6AA0">
        <w:rPr>
          <w:rFonts w:ascii="OstbeSans Office" w:hAnsi="OstbeSans Office" w:cs="Arial"/>
          <w:sz w:val="22"/>
          <w:szCs w:val="22"/>
        </w:rPr>
        <w:t>mündliche Prüfung</w:t>
      </w:r>
      <w:r w:rsidR="008776D6" w:rsidRPr="00CD6AA0">
        <w:rPr>
          <w:rFonts w:ascii="OstbeSans Office" w:hAnsi="OstbeSans Office" w:cs="Arial"/>
          <w:sz w:val="22"/>
          <w:szCs w:val="22"/>
        </w:rPr>
        <w:t>en</w:t>
      </w:r>
      <w:r w:rsidR="00BB683A" w:rsidRPr="00CD6AA0">
        <w:rPr>
          <w:rFonts w:ascii="OstbeSans Office" w:hAnsi="OstbeSans Office" w:cs="Arial"/>
          <w:sz w:val="22"/>
          <w:szCs w:val="22"/>
        </w:rPr>
        <w:t xml:space="preserve"> abgehalten w</w:t>
      </w:r>
      <w:r w:rsidR="00AC77CD" w:rsidRPr="00CD6AA0">
        <w:rPr>
          <w:rFonts w:ascii="OstbeSans Office" w:hAnsi="OstbeSans Office" w:cs="Arial"/>
          <w:sz w:val="22"/>
          <w:szCs w:val="22"/>
        </w:rPr>
        <w:t>e</w:t>
      </w:r>
      <w:r w:rsidR="00BB683A" w:rsidRPr="00CD6AA0">
        <w:rPr>
          <w:rFonts w:ascii="OstbeSans Office" w:hAnsi="OstbeSans Office" w:cs="Arial"/>
          <w:sz w:val="22"/>
          <w:szCs w:val="22"/>
        </w:rPr>
        <w:t>rd</w:t>
      </w:r>
      <w:r w:rsidR="00AC77CD" w:rsidRPr="00CD6AA0">
        <w:rPr>
          <w:rFonts w:ascii="OstbeSans Office" w:hAnsi="OstbeSans Office" w:cs="Arial"/>
          <w:sz w:val="22"/>
          <w:szCs w:val="22"/>
        </w:rPr>
        <w:t>en</w:t>
      </w:r>
      <w:r w:rsidR="00C30FC2" w:rsidRPr="00CD6AA0">
        <w:rPr>
          <w:rFonts w:ascii="OstbeSans Office" w:hAnsi="OstbeSans Office" w:cs="Arial"/>
          <w:sz w:val="22"/>
          <w:szCs w:val="22"/>
        </w:rPr>
        <w:t xml:space="preserve">, </w:t>
      </w:r>
      <w:r w:rsidR="00752598" w:rsidRPr="00CD6AA0">
        <w:rPr>
          <w:rFonts w:ascii="OstbeSans Office" w:hAnsi="OstbeSans Office" w:cs="Arial"/>
          <w:sz w:val="22"/>
          <w:szCs w:val="22"/>
        </w:rPr>
        <w:t>enthält das Juni-Zeugnis</w:t>
      </w:r>
      <w:r w:rsidR="006A4821" w:rsidRPr="00CD6AA0">
        <w:rPr>
          <w:rFonts w:ascii="OstbeSans Office" w:hAnsi="OstbeSans Office" w:cs="Arial"/>
          <w:sz w:val="22"/>
          <w:szCs w:val="22"/>
        </w:rPr>
        <w:t xml:space="preserve"> </w:t>
      </w:r>
      <w:r w:rsidR="008751C5" w:rsidRPr="00CD6AA0">
        <w:rPr>
          <w:rFonts w:ascii="OstbeSans Office" w:hAnsi="OstbeSans Office" w:cs="Arial"/>
          <w:sz w:val="22"/>
          <w:szCs w:val="22"/>
        </w:rPr>
        <w:t xml:space="preserve">ggf. </w:t>
      </w:r>
      <w:r w:rsidR="006A4821" w:rsidRPr="00CD6AA0">
        <w:rPr>
          <w:rFonts w:ascii="OstbeSans Office" w:hAnsi="OstbeSans Office" w:cs="Arial"/>
          <w:sz w:val="22"/>
          <w:szCs w:val="22"/>
        </w:rPr>
        <w:t>die Ergebnisse dieser Leistung.</w:t>
      </w:r>
      <w:r w:rsidR="003C4356" w:rsidRPr="00CD6AA0">
        <w:rPr>
          <w:rFonts w:ascii="OstbeSans Office" w:hAnsi="OstbeSans Office" w:cs="Arial"/>
          <w:sz w:val="22"/>
          <w:szCs w:val="22"/>
        </w:rPr>
        <w:t xml:space="preserve"> </w:t>
      </w:r>
    </w:p>
    <w:p w14:paraId="5FD9F4D6" w14:textId="77777777" w:rsidR="009528E0" w:rsidRPr="00CD6AA0" w:rsidRDefault="009528E0" w:rsidP="009528E0">
      <w:pPr>
        <w:jc w:val="both"/>
        <w:rPr>
          <w:rFonts w:ascii="OstbeSans Office" w:hAnsi="OstbeSans Office" w:cs="Arial"/>
          <w:sz w:val="22"/>
          <w:szCs w:val="22"/>
        </w:rPr>
      </w:pPr>
    </w:p>
    <w:p w14:paraId="4E7F3941" w14:textId="5ED752CC" w:rsidR="00A061FB" w:rsidRPr="00CD6AA0" w:rsidRDefault="00AD1FCA" w:rsidP="008776D6">
      <w:pPr>
        <w:numPr>
          <w:ilvl w:val="1"/>
          <w:numId w:val="2"/>
        </w:numPr>
        <w:jc w:val="both"/>
        <w:rPr>
          <w:rFonts w:ascii="OstbeSans Office" w:hAnsi="OstbeSans Office" w:cs="Arial"/>
          <w:sz w:val="22"/>
          <w:szCs w:val="22"/>
        </w:rPr>
      </w:pPr>
      <w:r w:rsidRPr="00CD6AA0">
        <w:rPr>
          <w:rFonts w:ascii="OstbeSans Office" w:hAnsi="OstbeSans Office" w:cs="Arial"/>
          <w:sz w:val="22"/>
          <w:szCs w:val="22"/>
        </w:rPr>
        <w:t xml:space="preserve">In den </w:t>
      </w:r>
      <w:r w:rsidR="00873519" w:rsidRPr="00CD6AA0">
        <w:rPr>
          <w:rFonts w:ascii="OstbeSans Office" w:hAnsi="OstbeSans Office" w:cs="Arial"/>
          <w:sz w:val="22"/>
          <w:szCs w:val="22"/>
        </w:rPr>
        <w:t>Abschlussjahrgänge</w:t>
      </w:r>
      <w:r w:rsidR="00935DA5" w:rsidRPr="00CD6AA0">
        <w:rPr>
          <w:rFonts w:ascii="OstbeSans Office" w:hAnsi="OstbeSans Office" w:cs="Arial"/>
          <w:sz w:val="22"/>
          <w:szCs w:val="22"/>
        </w:rPr>
        <w:t>n,</w:t>
      </w:r>
      <w:r w:rsidR="002D76E4" w:rsidRPr="00CD6AA0">
        <w:rPr>
          <w:rFonts w:ascii="OstbeSans Office" w:hAnsi="OstbeSans Office" w:cs="Arial"/>
          <w:sz w:val="22"/>
          <w:szCs w:val="22"/>
        </w:rPr>
        <w:t xml:space="preserve"> </w:t>
      </w:r>
      <w:r w:rsidR="00357C0B" w:rsidRPr="00CD6AA0">
        <w:rPr>
          <w:rFonts w:ascii="OstbeSans Office" w:hAnsi="OstbeSans Office" w:cs="Arial"/>
          <w:sz w:val="22"/>
          <w:szCs w:val="22"/>
        </w:rPr>
        <w:t xml:space="preserve">in denen eine Studienendarbeit </w:t>
      </w:r>
      <w:r w:rsidR="00AF43BA" w:rsidRPr="00CD6AA0">
        <w:rPr>
          <w:rFonts w:ascii="OstbeSans Office" w:hAnsi="OstbeSans Office" w:cs="Arial"/>
          <w:sz w:val="22"/>
          <w:szCs w:val="22"/>
        </w:rPr>
        <w:t>geschrieben und präsentiert werden muss,</w:t>
      </w:r>
      <w:r w:rsidRPr="00CD6AA0">
        <w:rPr>
          <w:rFonts w:ascii="OstbeSans Office" w:hAnsi="OstbeSans Office" w:cs="Arial"/>
          <w:sz w:val="22"/>
          <w:szCs w:val="22"/>
        </w:rPr>
        <w:t xml:space="preserve"> enthält das Juni-Zeugnis die Ergebnisse d</w:t>
      </w:r>
      <w:r w:rsidR="008540F6" w:rsidRPr="00CD6AA0">
        <w:rPr>
          <w:rFonts w:ascii="OstbeSans Office" w:hAnsi="OstbeSans Office" w:cs="Arial"/>
          <w:sz w:val="22"/>
          <w:szCs w:val="22"/>
        </w:rPr>
        <w:t>ies</w:t>
      </w:r>
      <w:r w:rsidRPr="00CD6AA0">
        <w:rPr>
          <w:rFonts w:ascii="OstbeSans Office" w:hAnsi="OstbeSans Office" w:cs="Arial"/>
          <w:sz w:val="22"/>
          <w:szCs w:val="22"/>
        </w:rPr>
        <w:t xml:space="preserve">er </w:t>
      </w:r>
      <w:r w:rsidR="008540F6" w:rsidRPr="00CD6AA0">
        <w:rPr>
          <w:rFonts w:ascii="OstbeSans Office" w:hAnsi="OstbeSans Office" w:cs="Arial"/>
          <w:sz w:val="22"/>
          <w:szCs w:val="22"/>
        </w:rPr>
        <w:t>Leistungen.</w:t>
      </w:r>
      <w:r w:rsidR="00E46CBE" w:rsidRPr="00CD6AA0">
        <w:rPr>
          <w:rFonts w:ascii="OstbeSans Office" w:hAnsi="OstbeSans Office" w:cs="Arial"/>
          <w:sz w:val="22"/>
          <w:szCs w:val="22"/>
        </w:rPr>
        <w:t xml:space="preserve"> </w:t>
      </w:r>
    </w:p>
    <w:p w14:paraId="77880CA9" w14:textId="77777777" w:rsidR="009528E0" w:rsidRPr="00CD6AA0" w:rsidRDefault="009528E0" w:rsidP="009528E0">
      <w:pPr>
        <w:jc w:val="both"/>
        <w:rPr>
          <w:rFonts w:ascii="OstbeSans Office" w:hAnsi="OstbeSans Office" w:cs="Arial"/>
          <w:sz w:val="22"/>
          <w:szCs w:val="22"/>
        </w:rPr>
      </w:pPr>
    </w:p>
    <w:p w14:paraId="68EAB181" w14:textId="2EB5347E" w:rsidR="00233576" w:rsidRPr="00CD6AA0" w:rsidRDefault="0051257D" w:rsidP="00942D2F">
      <w:pPr>
        <w:numPr>
          <w:ilvl w:val="1"/>
          <w:numId w:val="2"/>
        </w:numPr>
        <w:jc w:val="both"/>
        <w:rPr>
          <w:rFonts w:ascii="OstbeSans Office" w:hAnsi="OstbeSans Office" w:cs="Arial"/>
          <w:sz w:val="22"/>
          <w:szCs w:val="22"/>
        </w:rPr>
      </w:pPr>
      <w:r w:rsidRPr="00CD6AA0">
        <w:rPr>
          <w:rFonts w:ascii="OstbeSans Office" w:hAnsi="OstbeSans Office" w:cs="Arial"/>
          <w:sz w:val="22"/>
          <w:szCs w:val="22"/>
        </w:rPr>
        <w:t>Das Juni-Zeugnis enthält</w:t>
      </w:r>
      <w:r w:rsidR="005F3EA9" w:rsidRPr="00CD6AA0">
        <w:rPr>
          <w:rFonts w:ascii="OstbeSans Office" w:hAnsi="OstbeSans Office" w:cs="Arial"/>
          <w:sz w:val="22"/>
          <w:szCs w:val="22"/>
        </w:rPr>
        <w:t xml:space="preserve"> eine Bewertung </w:t>
      </w:r>
      <w:r w:rsidR="00CA1281" w:rsidRPr="00CD6AA0">
        <w:rPr>
          <w:rFonts w:ascii="OstbeSans Office" w:hAnsi="OstbeSans Office" w:cs="Arial"/>
          <w:sz w:val="22"/>
          <w:szCs w:val="22"/>
        </w:rPr>
        <w:t>der Praktika, sofern</w:t>
      </w:r>
      <w:r w:rsidR="00F63DE6" w:rsidRPr="00CD6AA0">
        <w:rPr>
          <w:rFonts w:ascii="OstbeSans Office" w:hAnsi="OstbeSans Office" w:cs="Arial"/>
          <w:sz w:val="22"/>
          <w:szCs w:val="22"/>
        </w:rPr>
        <w:t xml:space="preserve"> </w:t>
      </w:r>
      <w:r w:rsidR="008122E9" w:rsidRPr="00CD6AA0">
        <w:rPr>
          <w:rFonts w:ascii="OstbeSans Office" w:hAnsi="OstbeSans Office" w:cs="Arial"/>
          <w:sz w:val="22"/>
          <w:szCs w:val="22"/>
        </w:rPr>
        <w:t>die Schule entscheidet, dass</w:t>
      </w:r>
      <w:r w:rsidR="00DB71DF" w:rsidRPr="00CD6AA0">
        <w:rPr>
          <w:rFonts w:ascii="OstbeSans Office" w:hAnsi="OstbeSans Office" w:cs="Arial"/>
          <w:sz w:val="22"/>
          <w:szCs w:val="22"/>
        </w:rPr>
        <w:t xml:space="preserve"> trotz der Corona-Maßnahmen</w:t>
      </w:r>
      <w:r w:rsidR="00C64D7C" w:rsidRPr="00CD6AA0">
        <w:rPr>
          <w:rFonts w:ascii="OstbeSans Office" w:hAnsi="OstbeSans Office" w:cs="Arial"/>
          <w:sz w:val="22"/>
          <w:szCs w:val="22"/>
        </w:rPr>
        <w:t xml:space="preserve"> Prakti</w:t>
      </w:r>
      <w:r w:rsidR="00820712" w:rsidRPr="00CD6AA0">
        <w:rPr>
          <w:rFonts w:ascii="OstbeSans Office" w:hAnsi="OstbeSans Office" w:cs="Arial"/>
          <w:sz w:val="22"/>
          <w:szCs w:val="22"/>
        </w:rPr>
        <w:t xml:space="preserve">ka in genügend </w:t>
      </w:r>
      <w:r w:rsidR="003B0501" w:rsidRPr="00CD6AA0">
        <w:rPr>
          <w:rFonts w:ascii="OstbeSans Office" w:hAnsi="OstbeSans Office" w:cs="Arial"/>
          <w:sz w:val="22"/>
          <w:szCs w:val="22"/>
        </w:rPr>
        <w:t>großem Umfang geleistet werden konnten.</w:t>
      </w:r>
      <w:r w:rsidR="00001C74" w:rsidRPr="00CD6AA0">
        <w:rPr>
          <w:rFonts w:ascii="OstbeSans Office" w:hAnsi="OstbeSans Office" w:cs="Arial"/>
          <w:sz w:val="22"/>
          <w:szCs w:val="22"/>
        </w:rPr>
        <w:t xml:space="preserve"> </w:t>
      </w:r>
    </w:p>
    <w:p w14:paraId="6F79DB0D" w14:textId="77777777" w:rsidR="004F1AF8" w:rsidRPr="00A44754" w:rsidRDefault="004F1AF8" w:rsidP="00482757">
      <w:pPr>
        <w:jc w:val="both"/>
        <w:rPr>
          <w:rFonts w:ascii="OstbeSans Office" w:hAnsi="OstbeSans Office" w:cs="Arial"/>
          <w:sz w:val="22"/>
          <w:szCs w:val="22"/>
        </w:rPr>
      </w:pPr>
    </w:p>
    <w:p w14:paraId="6F79DB0E" w14:textId="790AC7B4" w:rsidR="00482757" w:rsidRPr="00A44754" w:rsidRDefault="00587618" w:rsidP="00482757">
      <w:pPr>
        <w:jc w:val="both"/>
        <w:rPr>
          <w:rFonts w:ascii="OstbeSans Office" w:hAnsi="OstbeSans Office"/>
          <w:sz w:val="22"/>
          <w:szCs w:val="22"/>
        </w:rPr>
      </w:pPr>
      <w:r w:rsidRPr="00A44754">
        <w:rPr>
          <w:rFonts w:ascii="OstbeSans Office" w:hAnsi="OstbeSans Office" w:cs="Arial"/>
          <w:sz w:val="22"/>
          <w:szCs w:val="22"/>
        </w:rPr>
        <w:t>Für Praktika und Facharbeiten erfolgt die</w:t>
      </w:r>
      <w:r w:rsidR="00B10FC6" w:rsidRPr="00A44754">
        <w:rPr>
          <w:rFonts w:ascii="OstbeSans Office" w:hAnsi="OstbeSans Office" w:cs="Arial"/>
          <w:sz w:val="22"/>
          <w:szCs w:val="22"/>
        </w:rPr>
        <w:t xml:space="preserve"> Mitteilung</w:t>
      </w:r>
      <w:r w:rsidRPr="00A44754">
        <w:rPr>
          <w:rFonts w:ascii="OstbeSans Office" w:hAnsi="OstbeSans Office" w:cs="Arial"/>
          <w:sz w:val="22"/>
          <w:szCs w:val="22"/>
        </w:rPr>
        <w:t xml:space="preserve"> mindestens ein</w:t>
      </w:r>
      <w:r w:rsidR="000C47ED" w:rsidRPr="00A44754">
        <w:rPr>
          <w:rFonts w:ascii="OstbeSans Office" w:hAnsi="OstbeSans Office" w:cs="Arial"/>
          <w:sz w:val="22"/>
          <w:szCs w:val="22"/>
        </w:rPr>
        <w:t>m</w:t>
      </w:r>
      <w:r w:rsidRPr="00A44754">
        <w:rPr>
          <w:rFonts w:ascii="OstbeSans Office" w:hAnsi="OstbeSans Office" w:cs="Arial"/>
          <w:sz w:val="22"/>
          <w:szCs w:val="22"/>
        </w:rPr>
        <w:t xml:space="preserve">al pro Schuljahr. </w:t>
      </w:r>
    </w:p>
    <w:p w14:paraId="6F79DB0F" w14:textId="77777777" w:rsidR="00482757" w:rsidRPr="00A44754" w:rsidRDefault="00482757" w:rsidP="00482757">
      <w:pPr>
        <w:jc w:val="both"/>
        <w:rPr>
          <w:rFonts w:ascii="OstbeSans Office" w:hAnsi="OstbeSans Office"/>
          <w:sz w:val="22"/>
          <w:szCs w:val="22"/>
        </w:rPr>
      </w:pPr>
    </w:p>
    <w:p w14:paraId="6F79DB10" w14:textId="77777777" w:rsidR="00A00B1C" w:rsidRPr="00A44754" w:rsidRDefault="00A00B1C" w:rsidP="00A00B1C">
      <w:pPr>
        <w:jc w:val="both"/>
        <w:rPr>
          <w:rFonts w:ascii="OstbeSans Office" w:hAnsi="OstbeSans Office"/>
          <w:sz w:val="22"/>
          <w:szCs w:val="22"/>
        </w:rPr>
      </w:pPr>
      <w:r w:rsidRPr="00A44754">
        <w:rPr>
          <w:rFonts w:ascii="OstbeSans Office" w:hAnsi="OstbeSans Office" w:cs="Arial"/>
          <w:sz w:val="22"/>
          <w:szCs w:val="22"/>
        </w:rPr>
        <w:t xml:space="preserve">Die Mitteilung </w:t>
      </w:r>
      <w:r w:rsidR="00B10FC6" w:rsidRPr="00A44754">
        <w:rPr>
          <w:rFonts w:ascii="OstbeSans Office" w:hAnsi="OstbeSans Office" w:cs="Arial"/>
          <w:sz w:val="22"/>
          <w:szCs w:val="22"/>
        </w:rPr>
        <w:t xml:space="preserve">im Zeugnis </w:t>
      </w:r>
      <w:r w:rsidRPr="00A44754">
        <w:rPr>
          <w:rFonts w:ascii="OstbeSans Office" w:hAnsi="OstbeSans Office" w:cs="Arial"/>
          <w:sz w:val="22"/>
          <w:szCs w:val="22"/>
        </w:rPr>
        <w:t>beinhaltet</w:t>
      </w:r>
    </w:p>
    <w:p w14:paraId="6F79DB11" w14:textId="77777777" w:rsidR="00A00B1C" w:rsidRPr="00A44754" w:rsidRDefault="00A00B1C" w:rsidP="00A00B1C">
      <w:pPr>
        <w:jc w:val="both"/>
        <w:rPr>
          <w:rFonts w:ascii="OstbeSans Office" w:hAnsi="OstbeSans Office"/>
          <w:sz w:val="22"/>
          <w:szCs w:val="22"/>
        </w:rPr>
      </w:pPr>
    </w:p>
    <w:p w14:paraId="6F79DB12" w14:textId="77777777" w:rsidR="00A00B1C" w:rsidRPr="00A44754" w:rsidRDefault="002A0010" w:rsidP="007B1BF9">
      <w:pPr>
        <w:numPr>
          <w:ilvl w:val="0"/>
          <w:numId w:val="3"/>
        </w:numPr>
        <w:rPr>
          <w:rFonts w:ascii="OstbeSans Office" w:hAnsi="OstbeSans Office" w:cs="Arial"/>
          <w:bCs/>
          <w:sz w:val="22"/>
          <w:szCs w:val="22"/>
        </w:rPr>
      </w:pPr>
      <w:r w:rsidRPr="00A44754">
        <w:rPr>
          <w:rFonts w:ascii="OstbeSans Office" w:hAnsi="OstbeSans Office"/>
          <w:sz w:val="22"/>
          <w:szCs w:val="22"/>
        </w:rPr>
        <w:t>Noten</w:t>
      </w:r>
      <w:r w:rsidR="00A00B1C" w:rsidRPr="00A44754">
        <w:rPr>
          <w:rFonts w:ascii="OstbeSans Office" w:hAnsi="OstbeSans Office"/>
          <w:sz w:val="22"/>
          <w:szCs w:val="22"/>
        </w:rPr>
        <w:t>, die den Leistungsstand des Schülers widerspiegel</w:t>
      </w:r>
      <w:r w:rsidRPr="00A44754">
        <w:rPr>
          <w:rFonts w:ascii="OstbeSans Office" w:hAnsi="OstbeSans Office"/>
          <w:sz w:val="22"/>
          <w:szCs w:val="22"/>
        </w:rPr>
        <w:t>n</w:t>
      </w:r>
      <w:r w:rsidR="00A00B1C" w:rsidRPr="00A44754">
        <w:rPr>
          <w:rFonts w:ascii="OstbeSans Office" w:hAnsi="OstbeSans Office"/>
          <w:sz w:val="22"/>
          <w:szCs w:val="22"/>
        </w:rPr>
        <w:t xml:space="preserve">. </w:t>
      </w:r>
      <w:r w:rsidR="00A00B1C" w:rsidRPr="00A44754">
        <w:rPr>
          <w:rFonts w:ascii="OstbeSans Office" w:hAnsi="OstbeSans Office" w:cs="Arial"/>
          <w:sz w:val="22"/>
          <w:szCs w:val="22"/>
        </w:rPr>
        <w:t>Manche Noten verlangen einen persönlichen Kommentar. Dieser sollte im Sinne der Ermunterung und der konstruktiven Kritik abgefasst werden</w:t>
      </w:r>
      <w:r w:rsidR="00CA751D" w:rsidRPr="00A44754">
        <w:rPr>
          <w:rFonts w:ascii="OstbeSans Office" w:hAnsi="OstbeSans Office" w:cs="Arial"/>
          <w:sz w:val="22"/>
          <w:szCs w:val="22"/>
        </w:rPr>
        <w:t>;</w:t>
      </w:r>
      <w:r w:rsidR="00A00B1C" w:rsidRPr="00A44754">
        <w:rPr>
          <w:rFonts w:ascii="OstbeSans Office" w:hAnsi="OstbeSans Office" w:cs="Arial"/>
          <w:sz w:val="22"/>
          <w:szCs w:val="22"/>
        </w:rPr>
        <w:br/>
      </w:r>
    </w:p>
    <w:p w14:paraId="6F79DB13" w14:textId="77777777" w:rsidR="00A00B1C" w:rsidRPr="00A44754" w:rsidRDefault="00CA751D" w:rsidP="007B1BF9">
      <w:pPr>
        <w:numPr>
          <w:ilvl w:val="0"/>
          <w:numId w:val="3"/>
        </w:numPr>
        <w:rPr>
          <w:rFonts w:ascii="OstbeSans Office" w:hAnsi="OstbeSans Office"/>
          <w:sz w:val="22"/>
          <w:szCs w:val="22"/>
        </w:rPr>
      </w:pPr>
      <w:r w:rsidRPr="00A44754">
        <w:rPr>
          <w:rFonts w:ascii="OstbeSans Office" w:hAnsi="OstbeSans Office" w:cs="Arial"/>
          <w:sz w:val="22"/>
          <w:szCs w:val="22"/>
        </w:rPr>
        <w:t>z</w:t>
      </w:r>
      <w:r w:rsidR="00A00B1C" w:rsidRPr="00A44754">
        <w:rPr>
          <w:rFonts w:ascii="OstbeSans Office" w:hAnsi="OstbeSans Office" w:cs="Arial"/>
          <w:sz w:val="22"/>
          <w:szCs w:val="22"/>
        </w:rPr>
        <w:t xml:space="preserve">usätzlich zu den Noten eine Rückmeldung </w:t>
      </w:r>
      <w:r w:rsidRPr="00A44754">
        <w:rPr>
          <w:rFonts w:ascii="OstbeSans Office" w:hAnsi="OstbeSans Office" w:cs="Arial"/>
          <w:sz w:val="22"/>
          <w:szCs w:val="22"/>
        </w:rPr>
        <w:t xml:space="preserve">zum </w:t>
      </w:r>
      <w:r w:rsidR="00A00B1C" w:rsidRPr="00A44754">
        <w:rPr>
          <w:rFonts w:ascii="OstbeSans Office" w:hAnsi="OstbeSans Office" w:cs="Arial"/>
          <w:sz w:val="22"/>
          <w:szCs w:val="22"/>
        </w:rPr>
        <w:t>Sozialverhalten des Schülers pro Fach oder Fachbereich</w:t>
      </w:r>
      <w:r w:rsidRPr="00A44754">
        <w:rPr>
          <w:rFonts w:ascii="OstbeSans Office" w:hAnsi="OstbeSans Office" w:cs="Arial"/>
          <w:sz w:val="22"/>
          <w:szCs w:val="22"/>
        </w:rPr>
        <w:t>;</w:t>
      </w:r>
      <w:r w:rsidR="00A00B1C" w:rsidRPr="00A44754">
        <w:rPr>
          <w:rFonts w:ascii="OstbeSans Office" w:hAnsi="OstbeSans Office" w:cs="Arial"/>
          <w:sz w:val="22"/>
          <w:szCs w:val="22"/>
        </w:rPr>
        <w:br/>
      </w:r>
    </w:p>
    <w:p w14:paraId="6F79DB14" w14:textId="357BBD8B" w:rsidR="00A00B1C" w:rsidRPr="00CD6AA0" w:rsidRDefault="00CA751D" w:rsidP="007B1BF9">
      <w:pPr>
        <w:numPr>
          <w:ilvl w:val="0"/>
          <w:numId w:val="3"/>
        </w:numPr>
        <w:rPr>
          <w:rFonts w:ascii="OstbeSans Office" w:hAnsi="OstbeSans Office" w:cs="Arial"/>
          <w:sz w:val="22"/>
          <w:szCs w:val="22"/>
        </w:rPr>
      </w:pPr>
      <w:r w:rsidRPr="00CD6AA0">
        <w:rPr>
          <w:rFonts w:ascii="OstbeSans Office" w:hAnsi="OstbeSans Office" w:cs="Arial"/>
          <w:sz w:val="22"/>
          <w:szCs w:val="22"/>
        </w:rPr>
        <w:t>di</w:t>
      </w:r>
      <w:r w:rsidR="00A00B1C" w:rsidRPr="00CD6AA0">
        <w:rPr>
          <w:rFonts w:ascii="OstbeSans Office" w:hAnsi="OstbeSans Office" w:cs="Arial"/>
          <w:sz w:val="22"/>
          <w:szCs w:val="22"/>
        </w:rPr>
        <w:t xml:space="preserve">e Ergebnisse der </w:t>
      </w:r>
      <w:r w:rsidR="00DE6DDA" w:rsidRPr="00CD6AA0">
        <w:rPr>
          <w:rFonts w:ascii="OstbeSans Office" w:hAnsi="OstbeSans Office" w:cs="Arial"/>
          <w:sz w:val="22"/>
          <w:szCs w:val="22"/>
        </w:rPr>
        <w:t>Dezember</w:t>
      </w:r>
      <w:r w:rsidR="001F7F68" w:rsidRPr="00CD6AA0">
        <w:rPr>
          <w:rFonts w:ascii="OstbeSans Office" w:hAnsi="OstbeSans Office" w:cs="Arial"/>
          <w:sz w:val="22"/>
          <w:szCs w:val="22"/>
        </w:rPr>
        <w:t>p</w:t>
      </w:r>
      <w:r w:rsidR="00A00B1C" w:rsidRPr="00CD6AA0">
        <w:rPr>
          <w:rFonts w:ascii="OstbeSans Office" w:hAnsi="OstbeSans Office" w:cs="Arial"/>
          <w:sz w:val="22"/>
          <w:szCs w:val="22"/>
        </w:rPr>
        <w:t>rüfungen</w:t>
      </w:r>
      <w:r w:rsidR="0003031F" w:rsidRPr="00CD6AA0">
        <w:rPr>
          <w:rFonts w:ascii="OstbeSans Office" w:hAnsi="OstbeSans Office" w:cs="Arial"/>
          <w:sz w:val="22"/>
          <w:szCs w:val="22"/>
        </w:rPr>
        <w:t xml:space="preserve"> und/oder der pädagogischen Aktivitäten</w:t>
      </w:r>
      <w:r w:rsidR="001F7F68" w:rsidRPr="00CD6AA0">
        <w:rPr>
          <w:rFonts w:ascii="OstbeSans Office" w:hAnsi="OstbeSans Office" w:cs="Arial"/>
          <w:sz w:val="22"/>
          <w:szCs w:val="22"/>
        </w:rPr>
        <w:t xml:space="preserve"> in der 2. </w:t>
      </w:r>
      <w:r w:rsidR="000D007C" w:rsidRPr="00CD6AA0">
        <w:rPr>
          <w:rFonts w:ascii="OstbeSans Office" w:hAnsi="OstbeSans Office" w:cs="Arial"/>
          <w:sz w:val="22"/>
          <w:szCs w:val="22"/>
        </w:rPr>
        <w:t>und</w:t>
      </w:r>
      <w:r w:rsidR="001F7F68" w:rsidRPr="00CD6AA0">
        <w:rPr>
          <w:rFonts w:ascii="OstbeSans Office" w:hAnsi="OstbeSans Office" w:cs="Arial"/>
          <w:sz w:val="22"/>
          <w:szCs w:val="22"/>
        </w:rPr>
        <w:t xml:space="preserve"> 3. Stufe</w:t>
      </w:r>
      <w:r w:rsidRPr="00CD6AA0">
        <w:rPr>
          <w:rFonts w:ascii="OstbeSans Office" w:hAnsi="OstbeSans Office" w:cs="Arial"/>
          <w:sz w:val="22"/>
          <w:szCs w:val="22"/>
        </w:rPr>
        <w:t>;</w:t>
      </w:r>
    </w:p>
    <w:p w14:paraId="6F79DB15" w14:textId="77777777" w:rsidR="00B10FC6" w:rsidRPr="00A44754" w:rsidRDefault="00B10FC6" w:rsidP="00A00B1C">
      <w:pPr>
        <w:rPr>
          <w:rFonts w:ascii="OstbeSans Office" w:hAnsi="OstbeSans Office" w:cs="Arial"/>
          <w:sz w:val="22"/>
          <w:szCs w:val="22"/>
        </w:rPr>
      </w:pPr>
    </w:p>
    <w:p w14:paraId="6F79DB16" w14:textId="77777777" w:rsidR="00B10FC6" w:rsidRPr="00A44754" w:rsidRDefault="00CA751D" w:rsidP="007B1BF9">
      <w:pPr>
        <w:numPr>
          <w:ilvl w:val="0"/>
          <w:numId w:val="3"/>
        </w:numPr>
        <w:rPr>
          <w:rFonts w:ascii="OstbeSans Office" w:hAnsi="OstbeSans Office"/>
          <w:sz w:val="22"/>
          <w:szCs w:val="22"/>
        </w:rPr>
      </w:pPr>
      <w:r w:rsidRPr="00A44754">
        <w:rPr>
          <w:rFonts w:ascii="OstbeSans Office" w:hAnsi="OstbeSans Office"/>
          <w:sz w:val="22"/>
          <w:szCs w:val="22"/>
        </w:rPr>
        <w:t>a</w:t>
      </w:r>
      <w:r w:rsidR="00B10FC6" w:rsidRPr="00A44754">
        <w:rPr>
          <w:rFonts w:ascii="OstbeSans Office" w:hAnsi="OstbeSans Office"/>
          <w:sz w:val="22"/>
          <w:szCs w:val="22"/>
        </w:rPr>
        <w:t>m Ende des Jahres, die Entscheidung der Versetzungskonferenz</w:t>
      </w:r>
      <w:r w:rsidRPr="00A44754">
        <w:rPr>
          <w:rFonts w:ascii="OstbeSans Office" w:hAnsi="OstbeSans Office"/>
          <w:sz w:val="22"/>
          <w:szCs w:val="22"/>
        </w:rPr>
        <w:t>.</w:t>
      </w:r>
    </w:p>
    <w:p w14:paraId="6F79DB17" w14:textId="77777777" w:rsidR="00A00B1C" w:rsidRPr="00A44754" w:rsidRDefault="00A00B1C" w:rsidP="00482757">
      <w:pPr>
        <w:jc w:val="both"/>
        <w:rPr>
          <w:rFonts w:ascii="OstbeSans Office" w:hAnsi="OstbeSans Office" w:cs="Arial"/>
          <w:sz w:val="22"/>
          <w:szCs w:val="22"/>
        </w:rPr>
      </w:pPr>
    </w:p>
    <w:p w14:paraId="6F79DB18" w14:textId="77777777" w:rsidR="00B10FC6" w:rsidRPr="00A44754" w:rsidRDefault="00B10FC6" w:rsidP="00B10FC6">
      <w:pPr>
        <w:jc w:val="both"/>
        <w:rPr>
          <w:rFonts w:ascii="OstbeSans Office" w:hAnsi="OstbeSans Office"/>
          <w:sz w:val="22"/>
          <w:szCs w:val="22"/>
        </w:rPr>
      </w:pPr>
      <w:r w:rsidRPr="00A44754">
        <w:rPr>
          <w:rFonts w:ascii="OstbeSans Office" w:hAnsi="OstbeSans Office" w:cs="Arial"/>
          <w:sz w:val="22"/>
          <w:szCs w:val="22"/>
        </w:rPr>
        <w:t xml:space="preserve">Die Informationen im Zeugnis müssen deutlich sein, weil sie für die Schüler und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Hinweise sind auf die spätere Entscheidung über die Versetzung und die Vergabe von Studiennachweisen.</w:t>
      </w:r>
    </w:p>
    <w:p w14:paraId="6F79DB19" w14:textId="77777777" w:rsidR="00B10FC6" w:rsidRPr="00A44754" w:rsidRDefault="00B10FC6" w:rsidP="00482757">
      <w:pPr>
        <w:jc w:val="both"/>
        <w:rPr>
          <w:rFonts w:ascii="OstbeSans Office" w:hAnsi="OstbeSans Office" w:cs="Arial"/>
          <w:sz w:val="22"/>
          <w:szCs w:val="22"/>
        </w:rPr>
      </w:pPr>
    </w:p>
    <w:p w14:paraId="6F79DB1A"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lastRenderedPageBreak/>
        <w:t xml:space="preserve">Die Bezeichnung der einzelnen Unterrichtsfächer im Zeugnis muss dem offiziellen Stundenraster entsprechen. Zum besseren Verständnis wird jedoch jedes </w:t>
      </w:r>
      <w:proofErr w:type="spellStart"/>
      <w:r w:rsidRPr="00A44754">
        <w:rPr>
          <w:rFonts w:ascii="OstbeSans Office" w:hAnsi="OstbeSans Office" w:cs="Arial"/>
          <w:sz w:val="22"/>
          <w:szCs w:val="22"/>
        </w:rPr>
        <w:t>Teilfach</w:t>
      </w:r>
      <w:proofErr w:type="spellEnd"/>
      <w:r w:rsidRPr="00A44754">
        <w:rPr>
          <w:rFonts w:ascii="OstbeSans Office" w:hAnsi="OstbeSans Office" w:cs="Arial"/>
          <w:sz w:val="22"/>
          <w:szCs w:val="22"/>
        </w:rPr>
        <w:t xml:space="preserve"> detailliert.</w:t>
      </w:r>
    </w:p>
    <w:p w14:paraId="6F79DB1B"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t> </w:t>
      </w:r>
    </w:p>
    <w:p w14:paraId="6F79DB1C"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t xml:space="preserve">Wenn mehrere Lehrer eine </w:t>
      </w:r>
      <w:r w:rsidR="00AB46DD" w:rsidRPr="00A44754">
        <w:rPr>
          <w:rFonts w:ascii="OstbeSans Office" w:hAnsi="OstbeSans Office" w:cs="Arial"/>
          <w:sz w:val="22"/>
          <w:szCs w:val="22"/>
        </w:rPr>
        <w:t xml:space="preserve">gemeinsame </w:t>
      </w:r>
      <w:r w:rsidRPr="00A44754">
        <w:rPr>
          <w:rFonts w:ascii="OstbeSans Office" w:hAnsi="OstbeSans Office" w:cs="Arial"/>
          <w:sz w:val="22"/>
          <w:szCs w:val="22"/>
        </w:rPr>
        <w:t xml:space="preserve">Note abgeben müssen, </w:t>
      </w:r>
      <w:r w:rsidR="000C47ED" w:rsidRPr="00A44754">
        <w:rPr>
          <w:rFonts w:ascii="OstbeSans Office" w:hAnsi="OstbeSans Office" w:cs="Arial"/>
          <w:sz w:val="22"/>
          <w:szCs w:val="22"/>
        </w:rPr>
        <w:t>g</w:t>
      </w:r>
      <w:r w:rsidRPr="00A44754">
        <w:rPr>
          <w:rFonts w:ascii="OstbeSans Office" w:hAnsi="OstbeSans Office" w:cs="Arial"/>
          <w:sz w:val="22"/>
          <w:szCs w:val="22"/>
        </w:rPr>
        <w:t>eschieht dies kollegial.</w:t>
      </w:r>
    </w:p>
    <w:p w14:paraId="6F79DB1D"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t> </w:t>
      </w:r>
    </w:p>
    <w:p w14:paraId="6F79DB1E"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t xml:space="preserve">Wenn Noten für </w:t>
      </w:r>
      <w:r w:rsidR="00090ECC" w:rsidRPr="00A44754">
        <w:rPr>
          <w:rFonts w:ascii="OstbeSans Office" w:hAnsi="OstbeSans Office" w:cs="Arial"/>
          <w:sz w:val="22"/>
          <w:szCs w:val="22"/>
        </w:rPr>
        <w:t>das erste Semester</w:t>
      </w:r>
      <w:r w:rsidRPr="00A44754">
        <w:rPr>
          <w:rFonts w:ascii="OstbeSans Office" w:hAnsi="OstbeSans Office" w:cs="Arial"/>
          <w:sz w:val="22"/>
          <w:szCs w:val="22"/>
        </w:rPr>
        <w:t xml:space="preserve"> wegen Abwesenheit des Lehrers oder des Schülers oder wegen höherer Gewalt nicht erteilt werden können, </w:t>
      </w:r>
      <w:r w:rsidR="00090ECC" w:rsidRPr="00A44754">
        <w:rPr>
          <w:rFonts w:ascii="OstbeSans Office" w:hAnsi="OstbeSans Office" w:cs="Arial"/>
          <w:sz w:val="22"/>
          <w:szCs w:val="22"/>
        </w:rPr>
        <w:t xml:space="preserve">gilt für die Jahresarbeit die Note des 2. Semesters.  </w:t>
      </w:r>
    </w:p>
    <w:p w14:paraId="6F79DB1F"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t> </w:t>
      </w:r>
    </w:p>
    <w:p w14:paraId="6F79DB20" w14:textId="77777777" w:rsidR="002A0010" w:rsidRPr="00A44754" w:rsidRDefault="002A0010" w:rsidP="002A0010">
      <w:pPr>
        <w:jc w:val="both"/>
        <w:rPr>
          <w:rFonts w:ascii="OstbeSans Office" w:hAnsi="OstbeSans Office"/>
          <w:sz w:val="22"/>
          <w:szCs w:val="22"/>
        </w:rPr>
      </w:pPr>
      <w:r w:rsidRPr="00A44754">
        <w:rPr>
          <w:rFonts w:ascii="OstbeSans Office" w:hAnsi="OstbeSans Office" w:cs="Arial"/>
          <w:sz w:val="22"/>
          <w:szCs w:val="22"/>
        </w:rPr>
        <w:t xml:space="preserve">Wechselt ein Schüler im Laufe des Schuljahres die Studienrichtung, werden die Ergebnisse der bisher besuchten Studienrichtung nicht mehr berücksichtigt. Das gleiche gilt, wenn ein Schüler im Laufe des Schuljahres von einer Schule kommt, in der ein anderes Bewertungssystem praktiziert wird, insofern eine Bewertung ab dem zweiten </w:t>
      </w:r>
      <w:r w:rsidR="006E40C6" w:rsidRPr="00A44754">
        <w:rPr>
          <w:rFonts w:ascii="OstbeSans Office" w:hAnsi="OstbeSans Office" w:cs="Arial"/>
          <w:sz w:val="22"/>
          <w:szCs w:val="22"/>
        </w:rPr>
        <w:t>Semester</w:t>
      </w:r>
      <w:r w:rsidRPr="00A44754">
        <w:rPr>
          <w:rFonts w:ascii="OstbeSans Office" w:hAnsi="OstbeSans Office" w:cs="Arial"/>
          <w:sz w:val="22"/>
          <w:szCs w:val="22"/>
        </w:rPr>
        <w:t xml:space="preserve"> stattfinden kann.</w:t>
      </w:r>
    </w:p>
    <w:p w14:paraId="6F79DB21" w14:textId="77777777" w:rsidR="00B10FC6" w:rsidRPr="00A44754" w:rsidRDefault="00B10FC6" w:rsidP="00482757">
      <w:pPr>
        <w:jc w:val="both"/>
        <w:rPr>
          <w:rFonts w:ascii="OstbeSans Office" w:hAnsi="OstbeSans Office" w:cs="Arial"/>
          <w:sz w:val="22"/>
          <w:szCs w:val="22"/>
        </w:rPr>
      </w:pPr>
    </w:p>
    <w:p w14:paraId="6F79DB22" w14:textId="77777777" w:rsidR="009B64EB" w:rsidRPr="00A44754" w:rsidRDefault="009B64EB" w:rsidP="00482757">
      <w:pPr>
        <w:jc w:val="both"/>
        <w:rPr>
          <w:rFonts w:ascii="OstbeSans Office" w:hAnsi="OstbeSans Office" w:cs="Arial"/>
          <w:sz w:val="22"/>
          <w:szCs w:val="22"/>
        </w:rPr>
      </w:pPr>
    </w:p>
    <w:p w14:paraId="6F79DB23" w14:textId="77777777" w:rsidR="00482757" w:rsidRPr="00A44754" w:rsidRDefault="00B10FC6" w:rsidP="007B1BF9">
      <w:pPr>
        <w:pStyle w:val="berschrift3"/>
        <w:numPr>
          <w:ilvl w:val="2"/>
          <w:numId w:val="10"/>
        </w:numPr>
        <w:tabs>
          <w:tab w:val="clear" w:pos="1224"/>
        </w:tabs>
        <w:ind w:left="1980" w:hanging="900"/>
        <w:rPr>
          <w:rFonts w:ascii="OstbeSans Office" w:hAnsi="OstbeSans Office"/>
          <w:i w:val="0"/>
          <w:sz w:val="22"/>
          <w:szCs w:val="22"/>
          <w:u w:val="none"/>
        </w:rPr>
      </w:pPr>
      <w:bookmarkStart w:id="9" w:name="_Toc96230857"/>
      <w:bookmarkStart w:id="10" w:name="_Toc38641175"/>
      <w:r w:rsidRPr="00A44754">
        <w:rPr>
          <w:rFonts w:ascii="OstbeSans Office" w:hAnsi="OstbeSans Office"/>
          <w:i w:val="0"/>
          <w:sz w:val="22"/>
          <w:szCs w:val="22"/>
          <w:u w:val="none"/>
        </w:rPr>
        <w:t xml:space="preserve">Das </w:t>
      </w:r>
      <w:r w:rsidR="00482757" w:rsidRPr="00A44754">
        <w:rPr>
          <w:rFonts w:ascii="OstbeSans Office" w:hAnsi="OstbeSans Office"/>
          <w:i w:val="0"/>
          <w:sz w:val="22"/>
          <w:szCs w:val="22"/>
          <w:u w:val="none"/>
        </w:rPr>
        <w:t>Tagebuch</w:t>
      </w:r>
      <w:bookmarkEnd w:id="9"/>
      <w:bookmarkEnd w:id="10"/>
    </w:p>
    <w:p w14:paraId="6F79DB24"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 </w:t>
      </w:r>
    </w:p>
    <w:p w14:paraId="6F79DB25"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Das Tagebuch ist ein amtliches Dokument, das bei der Kontrolle der Studiennachweise vom Ministerium eingesehen werden kann</w:t>
      </w:r>
      <w:r w:rsidR="00B661ED" w:rsidRPr="00A44754">
        <w:rPr>
          <w:rFonts w:ascii="OstbeSans Office" w:hAnsi="OstbeSans Office" w:cs="Arial"/>
          <w:sz w:val="22"/>
          <w:szCs w:val="22"/>
        </w:rPr>
        <w:t>.</w:t>
      </w:r>
    </w:p>
    <w:p w14:paraId="6F79DB26" w14:textId="77777777" w:rsidR="00482757" w:rsidRPr="00A44754" w:rsidRDefault="00482757" w:rsidP="00482757">
      <w:pPr>
        <w:jc w:val="both"/>
        <w:rPr>
          <w:rFonts w:ascii="OstbeSans Office" w:hAnsi="OstbeSans Office"/>
          <w:sz w:val="22"/>
          <w:szCs w:val="22"/>
        </w:rPr>
      </w:pPr>
    </w:p>
    <w:p w14:paraId="70F74D02" w14:textId="77777777" w:rsidR="00790CAD" w:rsidRPr="00A44754" w:rsidRDefault="00482757" w:rsidP="00482757">
      <w:pPr>
        <w:jc w:val="both"/>
        <w:rPr>
          <w:rFonts w:ascii="OstbeSans Office" w:hAnsi="OstbeSans Office" w:cs="Arial"/>
          <w:sz w:val="22"/>
          <w:szCs w:val="22"/>
        </w:rPr>
      </w:pPr>
      <w:r w:rsidRPr="00A44754">
        <w:rPr>
          <w:rFonts w:ascii="OstbeSans Office" w:hAnsi="OstbeSans Office" w:cs="Arial"/>
          <w:sz w:val="22"/>
          <w:szCs w:val="22"/>
        </w:rPr>
        <w:t xml:space="preserve">Das Tagebuch </w:t>
      </w:r>
      <w:r w:rsidR="006C5E78" w:rsidRPr="00A44754">
        <w:rPr>
          <w:rFonts w:ascii="OstbeSans Office" w:hAnsi="OstbeSans Office" w:cs="Arial"/>
          <w:sz w:val="22"/>
          <w:szCs w:val="22"/>
        </w:rPr>
        <w:t>wird auch</w:t>
      </w:r>
      <w:r w:rsidRPr="00A44754">
        <w:rPr>
          <w:rFonts w:ascii="OstbeSans Office" w:hAnsi="OstbeSans Office" w:cs="Arial"/>
          <w:sz w:val="22"/>
          <w:szCs w:val="22"/>
        </w:rPr>
        <w:t xml:space="preserve"> zur Kommunikation zwischen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und Schule genutzt</w:t>
      </w:r>
      <w:r w:rsidR="006C5E78" w:rsidRPr="00A44754">
        <w:rPr>
          <w:rFonts w:ascii="OstbeSans Office" w:hAnsi="OstbeSans Office" w:cs="Arial"/>
          <w:sz w:val="22"/>
          <w:szCs w:val="22"/>
        </w:rPr>
        <w:t>.</w:t>
      </w:r>
      <w:r w:rsidRPr="00A44754">
        <w:rPr>
          <w:rFonts w:ascii="OstbeSans Office" w:hAnsi="OstbeSans Office" w:cs="Arial"/>
          <w:sz w:val="22"/>
          <w:szCs w:val="22"/>
        </w:rPr>
        <w:t xml:space="preserve"> Alle Vermerke müssen von den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zwecks Kenntnisnahme unterschrieben werden. Stunden</w:t>
      </w:r>
      <w:r w:rsidR="00E97384" w:rsidRPr="00A44754">
        <w:rPr>
          <w:rFonts w:ascii="OstbeSans Office" w:hAnsi="OstbeSans Office" w:cs="Arial"/>
          <w:sz w:val="22"/>
          <w:szCs w:val="22"/>
        </w:rPr>
        <w:t>-</w:t>
      </w:r>
      <w:r w:rsidRPr="00A44754">
        <w:rPr>
          <w:rFonts w:ascii="OstbeSans Office" w:hAnsi="OstbeSans Office" w:cs="Arial"/>
          <w:sz w:val="22"/>
          <w:szCs w:val="22"/>
        </w:rPr>
        <w:t xml:space="preserve"> und Prüfungspläne werden darin </w:t>
      </w:r>
      <w:r w:rsidR="00EC1A48" w:rsidRPr="00A44754">
        <w:rPr>
          <w:rFonts w:ascii="OstbeSans Office" w:hAnsi="OstbeSans Office" w:cs="Arial"/>
          <w:sz w:val="22"/>
          <w:szCs w:val="22"/>
        </w:rPr>
        <w:t>aufgenommen</w:t>
      </w:r>
      <w:r w:rsidRPr="00A44754">
        <w:rPr>
          <w:rFonts w:ascii="OstbeSans Office" w:hAnsi="OstbeSans Office" w:cs="Arial"/>
          <w:sz w:val="22"/>
          <w:szCs w:val="22"/>
        </w:rPr>
        <w:t>.</w:t>
      </w:r>
    </w:p>
    <w:p w14:paraId="1EDEE967" w14:textId="77777777" w:rsidR="00790CAD" w:rsidRPr="00A44754" w:rsidRDefault="00790CAD" w:rsidP="00482757">
      <w:pPr>
        <w:jc w:val="both"/>
        <w:rPr>
          <w:rFonts w:ascii="OstbeSans Office" w:hAnsi="OstbeSans Office" w:cs="Arial"/>
          <w:sz w:val="22"/>
          <w:szCs w:val="22"/>
        </w:rPr>
      </w:pPr>
    </w:p>
    <w:p w14:paraId="6F79DB27" w14:textId="672350AA" w:rsidR="00482757" w:rsidRPr="00A44754" w:rsidRDefault="0059287E" w:rsidP="00482757">
      <w:pPr>
        <w:jc w:val="both"/>
        <w:rPr>
          <w:rFonts w:ascii="OstbeSans Office" w:hAnsi="OstbeSans Office"/>
          <w:sz w:val="22"/>
          <w:szCs w:val="22"/>
        </w:rPr>
      </w:pPr>
      <w:r w:rsidRPr="00CD6AA0">
        <w:rPr>
          <w:rFonts w:ascii="OstbeSans Office" w:hAnsi="OstbeSans Office" w:cs="Arial"/>
          <w:sz w:val="22"/>
          <w:szCs w:val="22"/>
        </w:rPr>
        <w:t>Seit dem 16. März 2020</w:t>
      </w:r>
      <w:r w:rsidR="00472459" w:rsidRPr="00CD6AA0">
        <w:rPr>
          <w:rFonts w:ascii="OstbeSans Office" w:hAnsi="OstbeSans Office" w:cs="Arial"/>
          <w:sz w:val="22"/>
          <w:szCs w:val="22"/>
        </w:rPr>
        <w:t xml:space="preserve"> und bis zur Wiederaufnahme des Unterrichts sind die Schüler </w:t>
      </w:r>
      <w:r w:rsidR="00BB07DC" w:rsidRPr="00CD6AA0">
        <w:rPr>
          <w:rFonts w:ascii="OstbeSans Office" w:hAnsi="OstbeSans Office" w:cs="Arial"/>
          <w:sz w:val="22"/>
          <w:szCs w:val="22"/>
        </w:rPr>
        <w:t xml:space="preserve">während </w:t>
      </w:r>
      <w:r w:rsidR="00851E54" w:rsidRPr="00CD6AA0">
        <w:rPr>
          <w:rFonts w:ascii="OstbeSans Office" w:hAnsi="OstbeSans Office" w:cs="Arial"/>
          <w:sz w:val="22"/>
          <w:szCs w:val="22"/>
        </w:rPr>
        <w:t xml:space="preserve">des Fernunterrichts </w:t>
      </w:r>
      <w:r w:rsidR="00472459" w:rsidRPr="00CD6AA0">
        <w:rPr>
          <w:rFonts w:ascii="OstbeSans Office" w:hAnsi="OstbeSans Office" w:cs="Arial"/>
          <w:sz w:val="22"/>
          <w:szCs w:val="22"/>
        </w:rPr>
        <w:t xml:space="preserve">nicht </w:t>
      </w:r>
      <w:r w:rsidR="00BB07DC" w:rsidRPr="00CD6AA0">
        <w:rPr>
          <w:rFonts w:ascii="OstbeSans Office" w:hAnsi="OstbeSans Office" w:cs="Arial"/>
          <w:sz w:val="22"/>
          <w:szCs w:val="22"/>
        </w:rPr>
        <w:t>verpflichtet, ihr Tagebuch zu führen.</w:t>
      </w:r>
    </w:p>
    <w:p w14:paraId="6F79DB28" w14:textId="77777777" w:rsidR="00482757" w:rsidRPr="00A44754" w:rsidRDefault="00482757" w:rsidP="00482757">
      <w:pPr>
        <w:jc w:val="both"/>
        <w:rPr>
          <w:rFonts w:ascii="OstbeSans Office" w:hAnsi="OstbeSans Office"/>
          <w:sz w:val="22"/>
          <w:szCs w:val="22"/>
        </w:rPr>
      </w:pPr>
    </w:p>
    <w:p w14:paraId="6F79DB29" w14:textId="77777777" w:rsidR="00482757" w:rsidRPr="00A44754" w:rsidRDefault="00120576" w:rsidP="007B1BF9">
      <w:pPr>
        <w:pStyle w:val="berschrift3"/>
        <w:numPr>
          <w:ilvl w:val="2"/>
          <w:numId w:val="10"/>
        </w:numPr>
        <w:tabs>
          <w:tab w:val="clear" w:pos="1224"/>
        </w:tabs>
        <w:ind w:left="1980" w:hanging="900"/>
        <w:rPr>
          <w:rFonts w:ascii="OstbeSans Office" w:hAnsi="OstbeSans Office"/>
          <w:i w:val="0"/>
          <w:sz w:val="22"/>
          <w:szCs w:val="22"/>
          <w:u w:val="none"/>
        </w:rPr>
      </w:pPr>
      <w:bookmarkStart w:id="11" w:name="_Toc96230860"/>
      <w:bookmarkStart w:id="12" w:name="_Toc38641176"/>
      <w:r w:rsidRPr="00A44754">
        <w:rPr>
          <w:rFonts w:ascii="OstbeSans Office" w:hAnsi="OstbeSans Office"/>
          <w:i w:val="0"/>
          <w:sz w:val="22"/>
          <w:szCs w:val="22"/>
          <w:u w:val="none"/>
        </w:rPr>
        <w:t>E</w:t>
      </w:r>
      <w:r w:rsidR="00482757" w:rsidRPr="00A44754">
        <w:rPr>
          <w:rFonts w:ascii="OstbeSans Office" w:hAnsi="OstbeSans Office"/>
          <w:i w:val="0"/>
          <w:sz w:val="22"/>
          <w:szCs w:val="22"/>
          <w:u w:val="none"/>
        </w:rPr>
        <w:t>lternsprech</w:t>
      </w:r>
      <w:bookmarkEnd w:id="11"/>
      <w:r w:rsidR="002A75CA" w:rsidRPr="00A44754">
        <w:rPr>
          <w:rFonts w:ascii="OstbeSans Office" w:hAnsi="OstbeSans Office"/>
          <w:i w:val="0"/>
          <w:sz w:val="22"/>
          <w:szCs w:val="22"/>
          <w:u w:val="none"/>
        </w:rPr>
        <w:t>stunde</w:t>
      </w:r>
      <w:r w:rsidR="00B10FC6" w:rsidRPr="00A44754">
        <w:rPr>
          <w:rFonts w:ascii="OstbeSans Office" w:hAnsi="OstbeSans Office"/>
          <w:i w:val="0"/>
          <w:sz w:val="22"/>
          <w:szCs w:val="22"/>
          <w:u w:val="none"/>
        </w:rPr>
        <w:t>n</w:t>
      </w:r>
      <w:bookmarkEnd w:id="12"/>
    </w:p>
    <w:p w14:paraId="6F79DB2A" w14:textId="77777777" w:rsidR="00482757" w:rsidRPr="00A44754" w:rsidRDefault="00482757" w:rsidP="00482757">
      <w:pPr>
        <w:jc w:val="both"/>
        <w:rPr>
          <w:rFonts w:ascii="OstbeSans Office" w:hAnsi="OstbeSans Office"/>
          <w:sz w:val="22"/>
          <w:szCs w:val="22"/>
        </w:rPr>
      </w:pPr>
    </w:p>
    <w:p w14:paraId="6F79DB2B" w14:textId="77777777" w:rsidR="00482757" w:rsidRPr="00A44754" w:rsidRDefault="00482757" w:rsidP="00E57654">
      <w:pPr>
        <w:rPr>
          <w:rFonts w:ascii="OstbeSans Office" w:hAnsi="OstbeSans Office"/>
          <w:sz w:val="22"/>
          <w:szCs w:val="22"/>
        </w:rPr>
      </w:pPr>
      <w:r w:rsidRPr="00A44754">
        <w:rPr>
          <w:rFonts w:ascii="OstbeSans Office" w:hAnsi="OstbeSans Office" w:cs="Arial"/>
          <w:sz w:val="22"/>
          <w:szCs w:val="22"/>
        </w:rPr>
        <w:t>Sie werden für alle Klassen allgemein oder nur für bestimmte Gruppen veranstaltet.</w:t>
      </w:r>
    </w:p>
    <w:p w14:paraId="2B45B4D2" w14:textId="06973C4B" w:rsidR="008065F0" w:rsidRPr="00CD6AA0" w:rsidRDefault="00482757" w:rsidP="00E57654">
      <w:pPr>
        <w:rPr>
          <w:rFonts w:ascii="OstbeSans Office" w:hAnsi="OstbeSans Office" w:cs="Arial"/>
          <w:sz w:val="22"/>
          <w:szCs w:val="22"/>
        </w:rPr>
      </w:pPr>
      <w:r w:rsidRPr="00A44754">
        <w:rPr>
          <w:rFonts w:ascii="OstbeSans Office" w:hAnsi="OstbeSans Office" w:cs="Arial"/>
          <w:sz w:val="22"/>
          <w:szCs w:val="22"/>
        </w:rPr>
        <w:t xml:space="preserve">Nach jedem Zeugnis kann es zu einem Austausch zwischen Schule und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kommen. Dabei ist die Anwesenheit de</w:t>
      </w:r>
      <w:r w:rsidR="00695274" w:rsidRPr="00A44754">
        <w:rPr>
          <w:rFonts w:ascii="OstbeSans Office" w:hAnsi="OstbeSans Office" w:cs="Arial"/>
          <w:sz w:val="22"/>
          <w:szCs w:val="22"/>
        </w:rPr>
        <w:t>s</w:t>
      </w:r>
      <w:r w:rsidRPr="00A44754">
        <w:rPr>
          <w:rFonts w:ascii="OstbeSans Office" w:hAnsi="OstbeSans Office" w:cs="Arial"/>
          <w:sz w:val="22"/>
          <w:szCs w:val="22"/>
        </w:rPr>
        <w:t xml:space="preserve"> Schüler</w:t>
      </w:r>
      <w:r w:rsidR="00695274" w:rsidRPr="00A44754">
        <w:rPr>
          <w:rFonts w:ascii="OstbeSans Office" w:hAnsi="OstbeSans Office" w:cs="Arial"/>
          <w:sz w:val="22"/>
          <w:szCs w:val="22"/>
        </w:rPr>
        <w:t>s</w:t>
      </w:r>
      <w:r w:rsidRPr="00A44754">
        <w:rPr>
          <w:rFonts w:ascii="OstbeSans Office" w:hAnsi="OstbeSans Office" w:cs="Arial"/>
          <w:sz w:val="22"/>
          <w:szCs w:val="22"/>
        </w:rPr>
        <w:t xml:space="preserve"> oft erwünscht. </w:t>
      </w:r>
      <w:r w:rsidR="00614A24" w:rsidRPr="00CD6AA0">
        <w:rPr>
          <w:rFonts w:ascii="OstbeSans Office" w:hAnsi="OstbeSans Office" w:cs="Arial"/>
          <w:sz w:val="22"/>
          <w:szCs w:val="22"/>
        </w:rPr>
        <w:t xml:space="preserve">Nach </w:t>
      </w:r>
      <w:r w:rsidR="00F53751" w:rsidRPr="00CD6AA0">
        <w:rPr>
          <w:rFonts w:ascii="OstbeSans Office" w:hAnsi="OstbeSans Office" w:cs="Arial"/>
          <w:sz w:val="22"/>
          <w:szCs w:val="22"/>
        </w:rPr>
        <w:t>dem Erhalt des Juni-Zeugnisses</w:t>
      </w:r>
      <w:r w:rsidR="00692A59" w:rsidRPr="00CD6AA0">
        <w:rPr>
          <w:rFonts w:ascii="OstbeSans Office" w:hAnsi="OstbeSans Office" w:cs="Arial"/>
          <w:sz w:val="22"/>
          <w:szCs w:val="22"/>
        </w:rPr>
        <w:t xml:space="preserve"> </w:t>
      </w:r>
      <w:r w:rsidR="000D6F9A" w:rsidRPr="00CD6AA0">
        <w:rPr>
          <w:rFonts w:ascii="OstbeSans Office" w:hAnsi="OstbeSans Office" w:cs="Arial"/>
          <w:sz w:val="22"/>
          <w:szCs w:val="22"/>
        </w:rPr>
        <w:t xml:space="preserve">2020 </w:t>
      </w:r>
      <w:r w:rsidR="000D4A10" w:rsidRPr="00CD6AA0">
        <w:rPr>
          <w:rFonts w:ascii="OstbeSans Office" w:hAnsi="OstbeSans Office" w:cs="Arial"/>
          <w:sz w:val="22"/>
          <w:szCs w:val="22"/>
        </w:rPr>
        <w:t>kann</w:t>
      </w:r>
      <w:r w:rsidR="00D56EB5" w:rsidRPr="00CD6AA0">
        <w:rPr>
          <w:rFonts w:ascii="OstbeSans Office" w:hAnsi="OstbeSans Office" w:cs="Arial"/>
          <w:sz w:val="22"/>
          <w:szCs w:val="22"/>
        </w:rPr>
        <w:t xml:space="preserve"> </w:t>
      </w:r>
      <w:r w:rsidR="005D492D" w:rsidRPr="00CD6AA0">
        <w:rPr>
          <w:rFonts w:ascii="OstbeSans Office" w:hAnsi="OstbeSans Office" w:cs="Arial"/>
          <w:sz w:val="22"/>
          <w:szCs w:val="22"/>
        </w:rPr>
        <w:t xml:space="preserve">ein Gespräch </w:t>
      </w:r>
      <w:r w:rsidR="000D4A10" w:rsidRPr="00CD6AA0">
        <w:rPr>
          <w:rFonts w:ascii="OstbeSans Office" w:hAnsi="OstbeSans Office" w:cs="Arial"/>
          <w:sz w:val="22"/>
          <w:szCs w:val="22"/>
        </w:rPr>
        <w:t xml:space="preserve">stattfinden </w:t>
      </w:r>
      <w:r w:rsidR="005D492D" w:rsidRPr="00CD6AA0">
        <w:rPr>
          <w:rFonts w:ascii="OstbeSans Office" w:hAnsi="OstbeSans Office" w:cs="Arial"/>
          <w:sz w:val="22"/>
          <w:szCs w:val="22"/>
        </w:rPr>
        <w:t>entsprechend der zum gegebenen Zeitpunkt geltenden Bestimmungen des Föderalstaats entweder virtuell oder unter Wahrung der Distanzhaltung in den Schulen</w:t>
      </w:r>
      <w:r w:rsidR="0018056D" w:rsidRPr="00CD6AA0">
        <w:rPr>
          <w:rFonts w:ascii="OstbeSans Office" w:hAnsi="OstbeSans Office" w:cs="Arial"/>
          <w:sz w:val="22"/>
          <w:szCs w:val="22"/>
        </w:rPr>
        <w:t>.</w:t>
      </w:r>
      <w:r w:rsidR="0018056D" w:rsidRPr="00CD6AA0">
        <w:rPr>
          <w:rFonts w:ascii="OstbeSans Office" w:hAnsi="OstbeSans Office"/>
        </w:rPr>
        <w:t xml:space="preserve"> </w:t>
      </w:r>
      <w:r w:rsidR="0018056D" w:rsidRPr="00CD6AA0">
        <w:rPr>
          <w:rFonts w:ascii="OstbeSans Office" w:hAnsi="OstbeSans Office" w:cs="Arial"/>
          <w:sz w:val="22"/>
          <w:szCs w:val="22"/>
        </w:rPr>
        <w:t>Hierbei ist neben der Einhaltung der physischen Distanz und de</w:t>
      </w:r>
      <w:r w:rsidR="00C121E2">
        <w:rPr>
          <w:rFonts w:ascii="OstbeSans Office" w:hAnsi="OstbeSans Office" w:cs="Arial"/>
          <w:sz w:val="22"/>
          <w:szCs w:val="22"/>
        </w:rPr>
        <w:t>r</w:t>
      </w:r>
      <w:r w:rsidR="0018056D" w:rsidRPr="00CD6AA0">
        <w:rPr>
          <w:rFonts w:ascii="OstbeSans Office" w:hAnsi="OstbeSans Office" w:cs="Arial"/>
          <w:sz w:val="22"/>
          <w:szCs w:val="22"/>
        </w:rPr>
        <w:t xml:space="preserve"> Hygieneregeln auch das Tragen von Mund-Nasen-Schutzmasken vorzusehen</w:t>
      </w:r>
      <w:r w:rsidR="00754744" w:rsidRPr="00CD6AA0">
        <w:rPr>
          <w:rFonts w:ascii="OstbeSans Office" w:hAnsi="OstbeSans Office" w:cs="Arial"/>
          <w:sz w:val="22"/>
          <w:szCs w:val="22"/>
        </w:rPr>
        <w:t>.</w:t>
      </w:r>
      <w:r w:rsidR="00950A81" w:rsidRPr="00CD6AA0">
        <w:rPr>
          <w:rFonts w:ascii="OstbeSans Office" w:hAnsi="OstbeSans Office" w:cs="Arial"/>
          <w:sz w:val="22"/>
          <w:szCs w:val="22"/>
        </w:rPr>
        <w:t xml:space="preserve"> </w:t>
      </w:r>
    </w:p>
    <w:p w14:paraId="4829F65A" w14:textId="77777777" w:rsidR="008065F0" w:rsidRPr="00CD6AA0" w:rsidRDefault="008065F0" w:rsidP="00E57654">
      <w:pPr>
        <w:rPr>
          <w:rFonts w:ascii="OstbeSans Office" w:hAnsi="OstbeSans Office" w:cs="Arial"/>
          <w:sz w:val="22"/>
          <w:szCs w:val="22"/>
        </w:rPr>
      </w:pPr>
    </w:p>
    <w:p w14:paraId="6F79DB2C" w14:textId="55DCD7AE" w:rsidR="00482757" w:rsidRPr="00CD6AA0" w:rsidRDefault="00950A81" w:rsidP="00E57654">
      <w:pPr>
        <w:rPr>
          <w:rFonts w:ascii="OstbeSans Office" w:hAnsi="OstbeSans Office"/>
          <w:sz w:val="22"/>
          <w:szCs w:val="22"/>
        </w:rPr>
      </w:pPr>
      <w:r w:rsidRPr="00CD6AA0">
        <w:rPr>
          <w:rFonts w:ascii="OstbeSans Office" w:hAnsi="OstbeSans Office" w:cs="Arial"/>
          <w:sz w:val="22"/>
          <w:szCs w:val="22"/>
        </w:rPr>
        <w:t>Zwischenzeitlich stehen</w:t>
      </w:r>
      <w:r w:rsidR="000F55BD" w:rsidRPr="00CD6AA0">
        <w:rPr>
          <w:rFonts w:ascii="OstbeSans Office" w:hAnsi="OstbeSans Office" w:cs="Arial"/>
          <w:sz w:val="22"/>
          <w:szCs w:val="22"/>
        </w:rPr>
        <w:t xml:space="preserve"> die Schulleitungen sowie die Lehrpersonen</w:t>
      </w:r>
      <w:r w:rsidR="002C1A54" w:rsidRPr="00CD6AA0">
        <w:rPr>
          <w:rFonts w:ascii="OstbeSans Office" w:hAnsi="OstbeSans Office" w:cs="Arial"/>
          <w:sz w:val="22"/>
          <w:szCs w:val="22"/>
        </w:rPr>
        <w:t xml:space="preserve"> </w:t>
      </w:r>
      <w:r w:rsidR="00E678A8" w:rsidRPr="00CD6AA0">
        <w:rPr>
          <w:rFonts w:ascii="OstbeSans Office" w:hAnsi="OstbeSans Office" w:cs="Arial"/>
          <w:sz w:val="22"/>
          <w:szCs w:val="22"/>
        </w:rPr>
        <w:t>auf Absprache zur Klärung</w:t>
      </w:r>
      <w:r w:rsidR="002E1ED4" w:rsidRPr="00CD6AA0">
        <w:rPr>
          <w:rFonts w:ascii="OstbeSans Office" w:hAnsi="OstbeSans Office" w:cs="Arial"/>
          <w:sz w:val="22"/>
          <w:szCs w:val="22"/>
        </w:rPr>
        <w:t xml:space="preserve"> </w:t>
      </w:r>
      <w:r w:rsidR="00F95551" w:rsidRPr="00CD6AA0">
        <w:rPr>
          <w:rFonts w:ascii="OstbeSans Office" w:hAnsi="OstbeSans Office" w:cs="Arial"/>
          <w:sz w:val="22"/>
          <w:szCs w:val="22"/>
        </w:rPr>
        <w:t>von</w:t>
      </w:r>
      <w:r w:rsidR="00B04AC6" w:rsidRPr="00CD6AA0">
        <w:rPr>
          <w:rFonts w:ascii="OstbeSans Office" w:hAnsi="OstbeSans Office" w:cs="Arial"/>
          <w:sz w:val="22"/>
          <w:szCs w:val="22"/>
        </w:rPr>
        <w:t xml:space="preserve"> </w:t>
      </w:r>
      <w:r w:rsidR="00BD73BD" w:rsidRPr="00CD6AA0">
        <w:rPr>
          <w:rFonts w:ascii="OstbeSans Office" w:hAnsi="OstbeSans Office" w:cs="Arial"/>
          <w:sz w:val="22"/>
          <w:szCs w:val="22"/>
        </w:rPr>
        <w:t xml:space="preserve">Fragen </w:t>
      </w:r>
      <w:r w:rsidR="00C05485" w:rsidRPr="00CD6AA0">
        <w:rPr>
          <w:rFonts w:ascii="OstbeSans Office" w:hAnsi="OstbeSans Office" w:cs="Arial"/>
          <w:sz w:val="22"/>
          <w:szCs w:val="22"/>
        </w:rPr>
        <w:t>telefonisch</w:t>
      </w:r>
      <w:r w:rsidR="00D11959" w:rsidRPr="00CD6AA0">
        <w:rPr>
          <w:rFonts w:ascii="OstbeSans Office" w:hAnsi="OstbeSans Office" w:cs="Arial"/>
          <w:sz w:val="22"/>
          <w:szCs w:val="22"/>
        </w:rPr>
        <w:t>, schriftlich oder virtuell</w:t>
      </w:r>
      <w:r w:rsidR="00C05485" w:rsidRPr="00CD6AA0">
        <w:rPr>
          <w:rFonts w:ascii="OstbeSans Office" w:hAnsi="OstbeSans Office" w:cs="Arial"/>
          <w:sz w:val="22"/>
          <w:szCs w:val="22"/>
        </w:rPr>
        <w:t xml:space="preserve"> </w:t>
      </w:r>
      <w:r w:rsidR="00BD73BD" w:rsidRPr="00CD6AA0">
        <w:rPr>
          <w:rFonts w:ascii="OstbeSans Office" w:hAnsi="OstbeSans Office" w:cs="Arial"/>
          <w:sz w:val="22"/>
          <w:szCs w:val="22"/>
        </w:rPr>
        <w:t>zur Verfügung.</w:t>
      </w:r>
      <w:r w:rsidR="00E57654" w:rsidRPr="00CD6AA0">
        <w:rPr>
          <w:rFonts w:ascii="OstbeSans Office" w:hAnsi="OstbeSans Office" w:cs="Arial"/>
          <w:sz w:val="22"/>
          <w:szCs w:val="22"/>
        </w:rPr>
        <w:br/>
      </w:r>
    </w:p>
    <w:p w14:paraId="6F79DB2D" w14:textId="144B0548" w:rsidR="00482757" w:rsidRPr="00CD6AA0" w:rsidRDefault="00482757" w:rsidP="00E57654">
      <w:pPr>
        <w:rPr>
          <w:rFonts w:ascii="OstbeSans Office" w:hAnsi="OstbeSans Office"/>
          <w:sz w:val="22"/>
          <w:szCs w:val="22"/>
        </w:rPr>
      </w:pPr>
      <w:r w:rsidRPr="00CD6AA0">
        <w:rPr>
          <w:rFonts w:ascii="OstbeSans Office" w:hAnsi="OstbeSans Office" w:cs="Arial"/>
          <w:sz w:val="22"/>
          <w:szCs w:val="22"/>
        </w:rPr>
        <w:t xml:space="preserve">Gezielte </w:t>
      </w:r>
      <w:r w:rsidR="002667A1" w:rsidRPr="00CD6AA0">
        <w:rPr>
          <w:rFonts w:ascii="OstbeSans Office" w:hAnsi="OstbeSans Office" w:cs="Arial"/>
          <w:sz w:val="22"/>
          <w:szCs w:val="22"/>
        </w:rPr>
        <w:t xml:space="preserve">Austausche </w:t>
      </w:r>
      <w:r w:rsidRPr="00CD6AA0">
        <w:rPr>
          <w:rFonts w:ascii="OstbeSans Office" w:hAnsi="OstbeSans Office" w:cs="Arial"/>
          <w:sz w:val="22"/>
          <w:szCs w:val="22"/>
        </w:rPr>
        <w:t xml:space="preserve">gelten </w:t>
      </w:r>
      <w:r w:rsidR="00562505" w:rsidRPr="00CD6AA0">
        <w:rPr>
          <w:rFonts w:ascii="OstbeSans Office" w:hAnsi="OstbeSans Office" w:cs="Arial"/>
          <w:sz w:val="22"/>
          <w:szCs w:val="22"/>
        </w:rPr>
        <w:t>der wichtigen Entscheidung</w:t>
      </w:r>
      <w:r w:rsidR="00F10479" w:rsidRPr="00CD6AA0">
        <w:rPr>
          <w:rFonts w:ascii="OstbeSans Office" w:hAnsi="OstbeSans Office" w:cs="Arial"/>
          <w:sz w:val="22"/>
          <w:szCs w:val="22"/>
        </w:rPr>
        <w:t xml:space="preserve"> unter anderem</w:t>
      </w:r>
      <w:r w:rsidR="00562505" w:rsidRPr="00CD6AA0">
        <w:rPr>
          <w:rFonts w:ascii="OstbeSans Office" w:hAnsi="OstbeSans Office" w:cs="Arial"/>
          <w:sz w:val="22"/>
          <w:szCs w:val="22"/>
        </w:rPr>
        <w:t xml:space="preserve"> </w:t>
      </w:r>
      <w:r w:rsidR="00F10479" w:rsidRPr="00CD6AA0">
        <w:rPr>
          <w:rFonts w:ascii="OstbeSans Office" w:hAnsi="OstbeSans Office" w:cs="Arial"/>
          <w:sz w:val="22"/>
          <w:szCs w:val="22"/>
        </w:rPr>
        <w:t>der Begleitung und individuellen Förderung des Schülers, seiner Orientierung und Wahl der Studienrichtung</w:t>
      </w:r>
      <w:r w:rsidRPr="00CD6AA0">
        <w:rPr>
          <w:rFonts w:ascii="OstbeSans Office" w:hAnsi="OstbeSans Office" w:cs="Arial"/>
          <w:sz w:val="22"/>
          <w:szCs w:val="22"/>
        </w:rPr>
        <w:t>.</w:t>
      </w:r>
    </w:p>
    <w:p w14:paraId="6F79DB2F" w14:textId="77777777" w:rsidR="00482757" w:rsidRPr="00CD6AA0" w:rsidRDefault="00482757" w:rsidP="00E57654">
      <w:pPr>
        <w:rPr>
          <w:rFonts w:ascii="OstbeSans Office" w:hAnsi="OstbeSans Office"/>
          <w:sz w:val="22"/>
          <w:szCs w:val="22"/>
        </w:rPr>
      </w:pPr>
    </w:p>
    <w:p w14:paraId="6F79DB30" w14:textId="77777777" w:rsidR="0008205D" w:rsidRPr="00A44754" w:rsidRDefault="00482757" w:rsidP="0008205D">
      <w:pPr>
        <w:rPr>
          <w:rFonts w:ascii="OstbeSans Office" w:hAnsi="OstbeSans Office" w:cs="Arial"/>
          <w:sz w:val="22"/>
          <w:szCs w:val="22"/>
        </w:rPr>
      </w:pPr>
      <w:r w:rsidRPr="00CD6AA0">
        <w:rPr>
          <w:rFonts w:ascii="OstbeSans Office" w:hAnsi="OstbeSans Office" w:cs="Arial"/>
          <w:sz w:val="22"/>
          <w:szCs w:val="22"/>
        </w:rPr>
        <w:t xml:space="preserve">Schulleitung und Lehrerkollegium </w:t>
      </w:r>
      <w:r w:rsidR="006B4070" w:rsidRPr="00CD6AA0">
        <w:rPr>
          <w:rFonts w:ascii="OstbeSans Office" w:hAnsi="OstbeSans Office" w:cs="Arial"/>
          <w:sz w:val="22"/>
          <w:szCs w:val="22"/>
        </w:rPr>
        <w:t xml:space="preserve">schaffen </w:t>
      </w:r>
      <w:r w:rsidR="00F420EC" w:rsidRPr="00CD6AA0">
        <w:rPr>
          <w:rFonts w:ascii="OstbeSans Office" w:hAnsi="OstbeSans Office" w:cs="Arial"/>
          <w:sz w:val="22"/>
          <w:szCs w:val="22"/>
        </w:rPr>
        <w:t xml:space="preserve">ein </w:t>
      </w:r>
      <w:r w:rsidR="006B4070" w:rsidRPr="00CD6AA0">
        <w:rPr>
          <w:rFonts w:ascii="OstbeSans Office" w:hAnsi="OstbeSans Office" w:cs="Arial"/>
          <w:sz w:val="22"/>
          <w:szCs w:val="22"/>
        </w:rPr>
        <w:t>Klima des Vertrauens</w:t>
      </w:r>
      <w:r w:rsidRPr="00CD6AA0">
        <w:rPr>
          <w:rFonts w:ascii="OstbeSans Office" w:hAnsi="OstbeSans Office" w:cs="Arial"/>
          <w:sz w:val="22"/>
          <w:szCs w:val="22"/>
        </w:rPr>
        <w:t xml:space="preserve"> zwischen Schule und </w:t>
      </w:r>
      <w:r w:rsidR="00E216DB" w:rsidRPr="00CD6AA0">
        <w:rPr>
          <w:rFonts w:ascii="OstbeSans Office" w:hAnsi="OstbeSans Office" w:cs="Arial"/>
          <w:sz w:val="22"/>
          <w:szCs w:val="22"/>
        </w:rPr>
        <w:t>Erziehungsberechtigten</w:t>
      </w:r>
      <w:r w:rsidRPr="00CD6AA0">
        <w:rPr>
          <w:rFonts w:ascii="OstbeSans Office" w:hAnsi="OstbeSans Office" w:cs="Arial"/>
          <w:sz w:val="22"/>
          <w:szCs w:val="22"/>
        </w:rPr>
        <w:t>.</w:t>
      </w:r>
    </w:p>
    <w:p w14:paraId="755A9A83" w14:textId="77777777" w:rsidR="00C8004F" w:rsidRPr="00A44754" w:rsidRDefault="00C8004F" w:rsidP="00E57654">
      <w:pPr>
        <w:rPr>
          <w:rFonts w:ascii="OstbeSans Office" w:hAnsi="OstbeSans Office" w:cs="Arial"/>
          <w:sz w:val="22"/>
          <w:szCs w:val="22"/>
        </w:rPr>
      </w:pPr>
    </w:p>
    <w:p w14:paraId="6F79DB31" w14:textId="77777777" w:rsidR="00D35EEC" w:rsidRDefault="00D35EEC" w:rsidP="00E57654">
      <w:pPr>
        <w:rPr>
          <w:rFonts w:ascii="OstbeSans Office" w:hAnsi="OstbeSans Office" w:cs="Arial"/>
          <w:sz w:val="22"/>
          <w:szCs w:val="22"/>
        </w:rPr>
      </w:pPr>
    </w:p>
    <w:p w14:paraId="5EC40B04" w14:textId="77777777" w:rsidR="00D35DE8" w:rsidRDefault="00D35DE8" w:rsidP="00E57654">
      <w:pPr>
        <w:rPr>
          <w:rFonts w:ascii="OstbeSans Office" w:hAnsi="OstbeSans Office" w:cs="Arial"/>
          <w:sz w:val="22"/>
          <w:szCs w:val="22"/>
        </w:rPr>
      </w:pPr>
    </w:p>
    <w:p w14:paraId="4BD86236" w14:textId="77777777" w:rsidR="00D35DE8" w:rsidRPr="00A44754" w:rsidRDefault="00D35DE8" w:rsidP="00E57654">
      <w:pPr>
        <w:rPr>
          <w:rFonts w:ascii="OstbeSans Office" w:hAnsi="OstbeSans Office" w:cs="Arial"/>
          <w:sz w:val="22"/>
          <w:szCs w:val="22"/>
        </w:rPr>
      </w:pPr>
    </w:p>
    <w:p w14:paraId="6F79DB32" w14:textId="77777777" w:rsidR="00482757" w:rsidRPr="00A44754" w:rsidRDefault="00B10FC6" w:rsidP="00D66325">
      <w:pPr>
        <w:pStyle w:val="berschrift1"/>
        <w:rPr>
          <w:rFonts w:ascii="OstbeSans Office" w:hAnsi="OstbeSans Office"/>
          <w:sz w:val="22"/>
          <w:szCs w:val="22"/>
          <w:u w:val="none"/>
        </w:rPr>
      </w:pPr>
      <w:bookmarkStart w:id="13" w:name="_Toc38641177"/>
      <w:r w:rsidRPr="00A44754">
        <w:rPr>
          <w:rFonts w:ascii="OstbeSans Office" w:hAnsi="OstbeSans Office"/>
          <w:sz w:val="22"/>
          <w:szCs w:val="22"/>
          <w:u w:val="none"/>
        </w:rPr>
        <w:t>PRÜFUNGEN</w:t>
      </w:r>
      <w:bookmarkEnd w:id="13"/>
    </w:p>
    <w:p w14:paraId="6F79DB33" w14:textId="77777777" w:rsidR="00482757" w:rsidRPr="00A44754" w:rsidRDefault="00482757" w:rsidP="00482757">
      <w:pPr>
        <w:jc w:val="both"/>
        <w:rPr>
          <w:rFonts w:ascii="OstbeSans Office" w:hAnsi="OstbeSans Office"/>
          <w:sz w:val="22"/>
          <w:szCs w:val="22"/>
        </w:rPr>
      </w:pPr>
    </w:p>
    <w:p w14:paraId="6F79DB34" w14:textId="77777777" w:rsidR="00482757" w:rsidRPr="00A44754" w:rsidRDefault="00482757" w:rsidP="00866B77">
      <w:pPr>
        <w:pStyle w:val="berschrift2"/>
        <w:tabs>
          <w:tab w:val="clear" w:pos="792"/>
          <w:tab w:val="num" w:pos="1080"/>
        </w:tabs>
        <w:ind w:left="1080" w:hanging="720"/>
        <w:rPr>
          <w:rFonts w:ascii="OstbeSans Office" w:hAnsi="OstbeSans Office"/>
          <w:sz w:val="22"/>
          <w:szCs w:val="22"/>
          <w:u w:val="none"/>
        </w:rPr>
      </w:pPr>
      <w:bookmarkStart w:id="14" w:name="_Toc96230862"/>
      <w:bookmarkStart w:id="15" w:name="_Toc38641178"/>
      <w:r w:rsidRPr="00A44754">
        <w:rPr>
          <w:rFonts w:ascii="OstbeSans Office" w:hAnsi="OstbeSans Office"/>
          <w:sz w:val="22"/>
          <w:szCs w:val="22"/>
          <w:u w:val="none"/>
        </w:rPr>
        <w:t>Allgemeines</w:t>
      </w:r>
      <w:bookmarkEnd w:id="14"/>
      <w:bookmarkEnd w:id="15"/>
    </w:p>
    <w:p w14:paraId="6F79DB35" w14:textId="77777777" w:rsidR="00482757" w:rsidRPr="00A44754" w:rsidRDefault="00482757" w:rsidP="00482757">
      <w:pPr>
        <w:jc w:val="both"/>
        <w:rPr>
          <w:rFonts w:ascii="OstbeSans Office" w:hAnsi="OstbeSans Office"/>
          <w:sz w:val="22"/>
          <w:szCs w:val="22"/>
        </w:rPr>
      </w:pPr>
    </w:p>
    <w:p w14:paraId="6F79DB36" w14:textId="77777777" w:rsidR="00562505" w:rsidRPr="00A44754" w:rsidRDefault="00562505"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16" w:name="_Toc38641179"/>
      <w:r w:rsidRPr="00A44754">
        <w:rPr>
          <w:rFonts w:ascii="OstbeSans Office" w:hAnsi="OstbeSans Office"/>
          <w:i w:val="0"/>
          <w:sz w:val="22"/>
          <w:szCs w:val="22"/>
          <w:u w:val="none"/>
        </w:rPr>
        <w:t>Organisation der Prüfungssitzungen</w:t>
      </w:r>
      <w:bookmarkEnd w:id="16"/>
    </w:p>
    <w:p w14:paraId="6F79DB37" w14:textId="77777777" w:rsidR="00866B77" w:rsidRPr="00A44754" w:rsidRDefault="00866B77" w:rsidP="00E32E68">
      <w:pPr>
        <w:jc w:val="both"/>
        <w:rPr>
          <w:rFonts w:ascii="OstbeSans Office" w:hAnsi="OstbeSans Office" w:cs="Arial"/>
          <w:sz w:val="22"/>
          <w:szCs w:val="22"/>
        </w:rPr>
      </w:pPr>
    </w:p>
    <w:p w14:paraId="6F79DB38" w14:textId="0C0D83B2" w:rsidR="00205A2E" w:rsidRPr="00CD6AA0" w:rsidRDefault="00171BF1" w:rsidP="00FC4DA6">
      <w:pPr>
        <w:jc w:val="both"/>
        <w:rPr>
          <w:rFonts w:ascii="OstbeSans Office" w:hAnsi="OstbeSans Office"/>
          <w:sz w:val="22"/>
          <w:szCs w:val="22"/>
        </w:rPr>
      </w:pPr>
      <w:r w:rsidRPr="00CD6AA0">
        <w:rPr>
          <w:rFonts w:ascii="OstbeSans Office" w:hAnsi="OstbeSans Office"/>
          <w:sz w:val="22"/>
          <w:szCs w:val="22"/>
        </w:rPr>
        <w:lastRenderedPageBreak/>
        <w:t>Im</w:t>
      </w:r>
      <w:r w:rsidR="00FC4DA6" w:rsidRPr="00CD6AA0">
        <w:rPr>
          <w:rFonts w:ascii="OstbeSans Office" w:hAnsi="OstbeSans Office"/>
          <w:sz w:val="22"/>
          <w:szCs w:val="22"/>
        </w:rPr>
        <w:t xml:space="preserve"> Schuljahr 201</w:t>
      </w:r>
      <w:r w:rsidR="00677113" w:rsidRPr="00CD6AA0">
        <w:rPr>
          <w:rFonts w:ascii="OstbeSans Office" w:hAnsi="OstbeSans Office"/>
          <w:sz w:val="22"/>
          <w:szCs w:val="22"/>
        </w:rPr>
        <w:t>9</w:t>
      </w:r>
      <w:r w:rsidR="00FC4DA6" w:rsidRPr="00CD6AA0">
        <w:rPr>
          <w:rFonts w:ascii="OstbeSans Office" w:hAnsi="OstbeSans Office"/>
          <w:sz w:val="22"/>
          <w:szCs w:val="22"/>
        </w:rPr>
        <w:t>-20</w:t>
      </w:r>
      <w:r w:rsidR="00677113" w:rsidRPr="00CD6AA0">
        <w:rPr>
          <w:rFonts w:ascii="OstbeSans Office" w:hAnsi="OstbeSans Office"/>
          <w:sz w:val="22"/>
          <w:szCs w:val="22"/>
        </w:rPr>
        <w:t>20</w:t>
      </w:r>
      <w:r w:rsidR="00FC4DA6" w:rsidRPr="00CD6AA0">
        <w:rPr>
          <w:rFonts w:ascii="OstbeSans Office" w:hAnsi="OstbeSans Office"/>
          <w:sz w:val="22"/>
          <w:szCs w:val="22"/>
        </w:rPr>
        <w:t xml:space="preserve"> finde</w:t>
      </w:r>
      <w:r w:rsidR="003B6B14" w:rsidRPr="00CD6AA0">
        <w:rPr>
          <w:rFonts w:ascii="OstbeSans Office" w:hAnsi="OstbeSans Office"/>
          <w:sz w:val="22"/>
          <w:szCs w:val="22"/>
        </w:rPr>
        <w:t>t</w:t>
      </w:r>
      <w:r w:rsidR="00FC4DA6" w:rsidRPr="00CD6AA0">
        <w:rPr>
          <w:rFonts w:ascii="OstbeSans Office" w:hAnsi="OstbeSans Office"/>
          <w:sz w:val="22"/>
          <w:szCs w:val="22"/>
        </w:rPr>
        <w:t xml:space="preserve"> für die erste Stufe </w:t>
      </w:r>
      <w:r w:rsidR="000B26CD" w:rsidRPr="00CD6AA0">
        <w:rPr>
          <w:rFonts w:ascii="OstbeSans Office" w:hAnsi="OstbeSans Office"/>
          <w:sz w:val="22"/>
          <w:szCs w:val="22"/>
        </w:rPr>
        <w:t xml:space="preserve">keine </w:t>
      </w:r>
      <w:r w:rsidR="00FC4DA6" w:rsidRPr="00CD6AA0">
        <w:rPr>
          <w:rFonts w:ascii="OstbeSans Office" w:hAnsi="OstbeSans Office"/>
          <w:sz w:val="22"/>
          <w:szCs w:val="22"/>
        </w:rPr>
        <w:t>Prüfungssitzung statt</w:t>
      </w:r>
      <w:r w:rsidR="00C20BD9" w:rsidRPr="00CD6AA0">
        <w:rPr>
          <w:rFonts w:ascii="OstbeSans Office" w:hAnsi="OstbeSans Office"/>
          <w:sz w:val="22"/>
          <w:szCs w:val="22"/>
        </w:rPr>
        <w:t>.</w:t>
      </w:r>
      <w:r w:rsidR="00FC4DA6" w:rsidRPr="00CD6AA0">
        <w:rPr>
          <w:rFonts w:ascii="OstbeSans Office" w:hAnsi="OstbeSans Office"/>
          <w:sz w:val="22"/>
          <w:szCs w:val="22"/>
        </w:rPr>
        <w:t xml:space="preserve"> </w:t>
      </w:r>
      <w:r w:rsidR="00D1621B" w:rsidRPr="00CD6AA0">
        <w:rPr>
          <w:rFonts w:ascii="OstbeSans Office" w:hAnsi="OstbeSans Office"/>
          <w:sz w:val="22"/>
          <w:szCs w:val="22"/>
        </w:rPr>
        <w:t>Bei Bedarf finden Nachprüfungen Ende August 2020 statt.</w:t>
      </w:r>
    </w:p>
    <w:p w14:paraId="6F79DB39" w14:textId="77777777" w:rsidR="00205A2E" w:rsidRPr="00CD6AA0" w:rsidRDefault="00205A2E" w:rsidP="00FC4DA6">
      <w:pPr>
        <w:jc w:val="both"/>
        <w:rPr>
          <w:rFonts w:ascii="OstbeSans Office" w:hAnsi="OstbeSans Office"/>
          <w:sz w:val="22"/>
          <w:szCs w:val="22"/>
        </w:rPr>
      </w:pPr>
    </w:p>
    <w:p w14:paraId="6F79DB3A" w14:textId="3A53A02D" w:rsidR="00FC4DA6" w:rsidRPr="00CD6AA0" w:rsidRDefault="00FC4DA6" w:rsidP="00FC4DA6">
      <w:pPr>
        <w:jc w:val="both"/>
        <w:rPr>
          <w:rFonts w:ascii="OstbeSans Office" w:hAnsi="OstbeSans Office"/>
          <w:sz w:val="22"/>
          <w:szCs w:val="22"/>
        </w:rPr>
      </w:pPr>
      <w:r w:rsidRPr="00CD6AA0">
        <w:rPr>
          <w:rFonts w:ascii="OstbeSans Office" w:hAnsi="OstbeSans Office"/>
          <w:sz w:val="22"/>
          <w:szCs w:val="22"/>
        </w:rPr>
        <w:t xml:space="preserve">Für die zweite und dritte Stufe </w:t>
      </w:r>
      <w:r w:rsidR="00520D6F" w:rsidRPr="00CD6AA0">
        <w:rPr>
          <w:rFonts w:ascii="OstbeSans Office" w:hAnsi="OstbeSans Office"/>
          <w:sz w:val="22"/>
          <w:szCs w:val="22"/>
        </w:rPr>
        <w:t xml:space="preserve">des allgemeinbildenden und des technischen Unterrichts </w:t>
      </w:r>
      <w:r w:rsidRPr="00CD6AA0">
        <w:rPr>
          <w:rFonts w:ascii="OstbeSans Office" w:hAnsi="OstbeSans Office"/>
          <w:sz w:val="22"/>
          <w:szCs w:val="22"/>
        </w:rPr>
        <w:t>finde</w:t>
      </w:r>
      <w:r w:rsidR="009C6AE7" w:rsidRPr="00CD6AA0">
        <w:rPr>
          <w:rFonts w:ascii="OstbeSans Office" w:hAnsi="OstbeSans Office"/>
          <w:sz w:val="22"/>
          <w:szCs w:val="22"/>
        </w:rPr>
        <w:t>t</w:t>
      </w:r>
      <w:r w:rsidR="00D07A29" w:rsidRPr="00CD6AA0">
        <w:rPr>
          <w:rFonts w:ascii="OstbeSans Office" w:hAnsi="OstbeSans Office"/>
          <w:sz w:val="22"/>
          <w:szCs w:val="22"/>
        </w:rPr>
        <w:t xml:space="preserve"> ein</w:t>
      </w:r>
      <w:r w:rsidR="00110EC6" w:rsidRPr="00CD6AA0">
        <w:rPr>
          <w:rFonts w:ascii="OstbeSans Office" w:hAnsi="OstbeSans Office"/>
          <w:sz w:val="22"/>
          <w:szCs w:val="22"/>
        </w:rPr>
        <w:t>e</w:t>
      </w:r>
      <w:r w:rsidRPr="00CD6AA0">
        <w:rPr>
          <w:rFonts w:ascii="OstbeSans Office" w:hAnsi="OstbeSans Office"/>
          <w:sz w:val="22"/>
          <w:szCs w:val="22"/>
        </w:rPr>
        <w:t xml:space="preserve"> Prüfungssitzung im Dezember</w:t>
      </w:r>
      <w:r w:rsidR="00A26E41" w:rsidRPr="00CD6AA0">
        <w:rPr>
          <w:rFonts w:ascii="OstbeSans Office" w:hAnsi="OstbeSans Office"/>
          <w:sz w:val="22"/>
          <w:szCs w:val="22"/>
        </w:rPr>
        <w:t xml:space="preserve"> 2019 statt.</w:t>
      </w:r>
      <w:r w:rsidRPr="00CD6AA0">
        <w:rPr>
          <w:rFonts w:ascii="OstbeSans Office" w:hAnsi="OstbeSans Office"/>
          <w:sz w:val="22"/>
          <w:szCs w:val="22"/>
        </w:rPr>
        <w:t xml:space="preserve"> </w:t>
      </w:r>
      <w:r w:rsidR="008552C4" w:rsidRPr="00CD6AA0">
        <w:rPr>
          <w:rFonts w:ascii="OstbeSans Office" w:hAnsi="OstbeSans Office"/>
          <w:sz w:val="22"/>
          <w:szCs w:val="22"/>
        </w:rPr>
        <w:t>Bei Bedarf</w:t>
      </w:r>
      <w:r w:rsidR="00833293" w:rsidRPr="00CD6AA0">
        <w:rPr>
          <w:rFonts w:ascii="OstbeSans Office" w:hAnsi="OstbeSans Office"/>
          <w:sz w:val="22"/>
          <w:szCs w:val="22"/>
        </w:rPr>
        <w:t xml:space="preserve"> finden Nachprüfungen Ende August 2020 statt.</w:t>
      </w:r>
      <w:r w:rsidRPr="00CD6AA0">
        <w:rPr>
          <w:rFonts w:ascii="OstbeSans Office" w:hAnsi="OstbeSans Office"/>
          <w:sz w:val="22"/>
          <w:szCs w:val="22"/>
        </w:rPr>
        <w:t xml:space="preserve"> </w:t>
      </w:r>
    </w:p>
    <w:p w14:paraId="6F6E012F" w14:textId="77777777" w:rsidR="00244C1A" w:rsidRPr="00CD6AA0" w:rsidRDefault="00244C1A" w:rsidP="00FC4DA6">
      <w:pPr>
        <w:jc w:val="both"/>
        <w:rPr>
          <w:rFonts w:ascii="OstbeSans Office" w:hAnsi="OstbeSans Office"/>
          <w:sz w:val="22"/>
          <w:szCs w:val="22"/>
        </w:rPr>
      </w:pPr>
    </w:p>
    <w:p w14:paraId="59ED0DDA" w14:textId="4FAE12B4" w:rsidR="00244C1A" w:rsidRPr="00A44754" w:rsidRDefault="00244C1A" w:rsidP="00FC4DA6">
      <w:pPr>
        <w:jc w:val="both"/>
        <w:rPr>
          <w:rFonts w:ascii="OstbeSans Office" w:hAnsi="OstbeSans Office" w:cs="Arial"/>
          <w:sz w:val="22"/>
          <w:szCs w:val="22"/>
        </w:rPr>
      </w:pPr>
      <w:r w:rsidRPr="00CD6AA0">
        <w:rPr>
          <w:rFonts w:ascii="OstbeSans Office" w:hAnsi="OstbeSans Office"/>
          <w:sz w:val="22"/>
          <w:szCs w:val="22"/>
        </w:rPr>
        <w:t>Für die zweite und dritte Stufe des berufsbildenden Unterrichts findet eine Prüfungssitzung</w:t>
      </w:r>
      <w:r w:rsidR="00B046AB" w:rsidRPr="00CD6AA0">
        <w:rPr>
          <w:rFonts w:ascii="OstbeSans Office" w:hAnsi="OstbeSans Office"/>
          <w:sz w:val="22"/>
          <w:szCs w:val="22"/>
        </w:rPr>
        <w:t xml:space="preserve"> und/oder pädagogische Aktivitäten </w:t>
      </w:r>
      <w:r w:rsidRPr="00CD6AA0">
        <w:rPr>
          <w:rFonts w:ascii="OstbeSans Office" w:hAnsi="OstbeSans Office"/>
          <w:sz w:val="22"/>
          <w:szCs w:val="22"/>
        </w:rPr>
        <w:t>im Dezember</w:t>
      </w:r>
      <w:r w:rsidR="00BB6956" w:rsidRPr="00CD6AA0">
        <w:rPr>
          <w:rFonts w:ascii="OstbeSans Office" w:hAnsi="OstbeSans Office"/>
          <w:sz w:val="22"/>
          <w:szCs w:val="22"/>
        </w:rPr>
        <w:t xml:space="preserve"> 2019 </w:t>
      </w:r>
      <w:r w:rsidRPr="00CD6AA0">
        <w:rPr>
          <w:rFonts w:ascii="OstbeSans Office" w:hAnsi="OstbeSans Office"/>
          <w:sz w:val="22"/>
          <w:szCs w:val="22"/>
        </w:rPr>
        <w:t>statt. Bei Bedarf finden Nachprüfungen Ende August 2020 statt.</w:t>
      </w:r>
    </w:p>
    <w:p w14:paraId="6F79DB3B" w14:textId="77777777" w:rsidR="00FC4DA6" w:rsidRPr="00A44754" w:rsidRDefault="00FC4DA6" w:rsidP="00E32E68">
      <w:pPr>
        <w:jc w:val="both"/>
        <w:rPr>
          <w:rFonts w:ascii="OstbeSans Office" w:hAnsi="OstbeSans Office" w:cs="Arial"/>
          <w:sz w:val="22"/>
          <w:szCs w:val="22"/>
        </w:rPr>
      </w:pPr>
    </w:p>
    <w:p w14:paraId="6F79DB3C" w14:textId="64107056" w:rsidR="00205A2E" w:rsidRPr="00A44754" w:rsidRDefault="00205A2E" w:rsidP="00205A2E">
      <w:pPr>
        <w:autoSpaceDE w:val="0"/>
        <w:autoSpaceDN w:val="0"/>
        <w:rPr>
          <w:rFonts w:ascii="OstbeSans Office" w:hAnsi="OstbeSans Office" w:cs="Arial"/>
          <w:sz w:val="22"/>
          <w:szCs w:val="22"/>
        </w:rPr>
      </w:pPr>
      <w:r w:rsidRPr="00A44754">
        <w:rPr>
          <w:rFonts w:ascii="OstbeSans Office" w:hAnsi="OstbeSans Office" w:cs="Arial"/>
          <w:sz w:val="22"/>
          <w:szCs w:val="22"/>
        </w:rPr>
        <w:t>Im Sinne der kompetenzorientierten Leistungsermittlung und –</w:t>
      </w:r>
      <w:proofErr w:type="spellStart"/>
      <w:r w:rsidRPr="00A44754">
        <w:rPr>
          <w:rFonts w:ascii="OstbeSans Office" w:hAnsi="OstbeSans Office" w:cs="Arial"/>
          <w:sz w:val="22"/>
          <w:szCs w:val="22"/>
        </w:rPr>
        <w:t>bewertung</w:t>
      </w:r>
      <w:proofErr w:type="spellEnd"/>
      <w:r w:rsidRPr="00A44754">
        <w:rPr>
          <w:rFonts w:ascii="OstbeSans Office" w:hAnsi="OstbeSans Office" w:cs="Arial"/>
          <w:sz w:val="22"/>
          <w:szCs w:val="22"/>
        </w:rPr>
        <w:t xml:space="preserve"> – so wie in den Rahmenplänen unter Punkt 1.6 niedergeschrieben – bedarf es einer progressiven Reduzierung der Anzahl klassischer Prüfungen und der gleichzeitigen Erarbeitung kompetenzorientierter Leistungsermittlungs</w:t>
      </w:r>
      <w:r w:rsidR="00464F6C">
        <w:rPr>
          <w:rFonts w:ascii="OstbeSans Office" w:hAnsi="OstbeSans Office" w:cs="Arial"/>
          <w:sz w:val="22"/>
          <w:szCs w:val="22"/>
        </w:rPr>
        <w:t>-</w:t>
      </w:r>
      <w:r w:rsidRPr="00A44754">
        <w:rPr>
          <w:rFonts w:ascii="OstbeSans Office" w:hAnsi="OstbeSans Office" w:cs="Arial"/>
          <w:sz w:val="22"/>
          <w:szCs w:val="22"/>
        </w:rPr>
        <w:t xml:space="preserve"> und –</w:t>
      </w:r>
      <w:proofErr w:type="spellStart"/>
      <w:r w:rsidRPr="00A44754">
        <w:rPr>
          <w:rFonts w:ascii="OstbeSans Office" w:hAnsi="OstbeSans Office" w:cs="Arial"/>
          <w:sz w:val="22"/>
          <w:szCs w:val="22"/>
        </w:rPr>
        <w:t>bewertungsmodalitäten</w:t>
      </w:r>
      <w:proofErr w:type="spellEnd"/>
      <w:r w:rsidRPr="00A44754">
        <w:rPr>
          <w:rFonts w:ascii="OstbeSans Office" w:hAnsi="OstbeSans Office" w:cs="Arial"/>
          <w:sz w:val="22"/>
          <w:szCs w:val="22"/>
        </w:rPr>
        <w:t>. In der ersten Stufe werden die Prüfungen im ersten Semester ab dem Schuljahr 2018-2019 durch eine neue Form der Leistungsermittlung und -bewertung ersetzt. Die Abschaffung der Prüfungen im ersten Semester und die Einführung einer kompetenzorientierten Leistungsermittlung und -bewertung werden evaluiert. Auf der Grundlage der Ergebnisse wird entschieden, ob, und wenn ja, wie die Reduzierung der Anzahl ‚klassischer‘ Prüfungen im ersten Semester in der zweiten und dritten Stufe fortgeführt wird.</w:t>
      </w:r>
    </w:p>
    <w:p w14:paraId="6F79DB3D" w14:textId="77777777" w:rsidR="00482757" w:rsidRPr="00A44754" w:rsidRDefault="00482757" w:rsidP="00482757">
      <w:pPr>
        <w:jc w:val="both"/>
        <w:rPr>
          <w:rFonts w:ascii="OstbeSans Office" w:hAnsi="OstbeSans Office"/>
          <w:sz w:val="22"/>
          <w:szCs w:val="22"/>
        </w:rPr>
      </w:pPr>
    </w:p>
    <w:p w14:paraId="6F79DB3E" w14:textId="77777777" w:rsidR="00C01DEC" w:rsidRPr="00A44754" w:rsidRDefault="00482757" w:rsidP="00482757">
      <w:pPr>
        <w:jc w:val="both"/>
        <w:rPr>
          <w:rFonts w:ascii="OstbeSans Office" w:hAnsi="OstbeSans Office" w:cs="Arial"/>
          <w:sz w:val="22"/>
          <w:szCs w:val="22"/>
        </w:rPr>
      </w:pPr>
      <w:r w:rsidRPr="00A44754">
        <w:rPr>
          <w:rFonts w:ascii="OstbeSans Office" w:hAnsi="OstbeSans Office" w:cs="Arial"/>
          <w:sz w:val="22"/>
          <w:szCs w:val="22"/>
        </w:rPr>
        <w:t xml:space="preserve">Bei Nachprüfungen muss den Schülern die Versetzungsentscheidung spätestens am ersten Schultag des Monats September mitgeteilt werden. Folglich müssen die Nachprüfungen bis dahin abgeschlossen sein. </w:t>
      </w:r>
    </w:p>
    <w:p w14:paraId="6F79DB3F" w14:textId="77777777" w:rsidR="00C01DEC" w:rsidRPr="00A44754" w:rsidRDefault="00C01DEC" w:rsidP="00482757">
      <w:pPr>
        <w:jc w:val="both"/>
        <w:rPr>
          <w:rFonts w:ascii="OstbeSans Office" w:hAnsi="OstbeSans Office" w:cs="Arial"/>
          <w:sz w:val="22"/>
          <w:szCs w:val="22"/>
        </w:rPr>
      </w:pPr>
    </w:p>
    <w:p w14:paraId="6F79DB40" w14:textId="77777777" w:rsidR="00785635" w:rsidRPr="00A44754" w:rsidRDefault="00482757" w:rsidP="00BB7F0A">
      <w:pPr>
        <w:rPr>
          <w:rFonts w:ascii="OstbeSans Office" w:hAnsi="OstbeSans Office" w:cs="Arial"/>
          <w:sz w:val="22"/>
          <w:szCs w:val="22"/>
        </w:rPr>
      </w:pPr>
      <w:r w:rsidRPr="00A44754">
        <w:rPr>
          <w:rFonts w:ascii="OstbeSans Office" w:hAnsi="OstbeSans Office" w:cs="Arial"/>
          <w:sz w:val="22"/>
          <w:szCs w:val="22"/>
        </w:rPr>
        <w:t>In der ersten und zweiten Stufe</w:t>
      </w:r>
      <w:r w:rsidR="00976005" w:rsidRPr="00A44754">
        <w:rPr>
          <w:rFonts w:ascii="OstbeSans Office" w:hAnsi="OstbeSans Office" w:cs="Arial"/>
          <w:sz w:val="22"/>
          <w:szCs w:val="22"/>
        </w:rPr>
        <w:t xml:space="preserve"> sind die Prüfungen schriftlich.</w:t>
      </w:r>
      <w:r w:rsidR="00BB7F0A" w:rsidRPr="00A44754">
        <w:rPr>
          <w:rFonts w:ascii="OstbeSans Office" w:hAnsi="OstbeSans Office" w:cs="Arial"/>
          <w:sz w:val="22"/>
          <w:szCs w:val="22"/>
        </w:rPr>
        <w:br/>
      </w:r>
      <w:r w:rsidRPr="00A44754">
        <w:rPr>
          <w:rFonts w:ascii="OstbeSans Office" w:hAnsi="OstbeSans Office" w:cs="Arial"/>
          <w:sz w:val="22"/>
          <w:szCs w:val="22"/>
        </w:rPr>
        <w:t xml:space="preserve">In der dritten Stufe sind sie mündlich und/oder schriftlich. </w:t>
      </w:r>
    </w:p>
    <w:p w14:paraId="6F79DB41" w14:textId="77777777" w:rsidR="00785635" w:rsidRPr="00A44754" w:rsidRDefault="00785635" w:rsidP="00BB7F0A">
      <w:pPr>
        <w:rPr>
          <w:rFonts w:ascii="OstbeSans Office" w:hAnsi="OstbeSans Office" w:cs="Arial"/>
          <w:sz w:val="22"/>
          <w:szCs w:val="22"/>
        </w:rPr>
      </w:pPr>
    </w:p>
    <w:p w14:paraId="6F79DB42" w14:textId="77777777" w:rsidR="00482757" w:rsidRPr="00A44754" w:rsidRDefault="00785635" w:rsidP="00BB7F0A">
      <w:pPr>
        <w:rPr>
          <w:rFonts w:ascii="OstbeSans Office" w:hAnsi="OstbeSans Office"/>
          <w:sz w:val="22"/>
          <w:szCs w:val="22"/>
        </w:rPr>
      </w:pPr>
      <w:r w:rsidRPr="00A44754">
        <w:rPr>
          <w:rFonts w:ascii="OstbeSans Office" w:hAnsi="OstbeSans Office" w:cs="Arial"/>
          <w:sz w:val="22"/>
          <w:szCs w:val="22"/>
        </w:rPr>
        <w:t xml:space="preserve">Prüfungen in modernen Sprachen beinhalten immer </w:t>
      </w:r>
      <w:r w:rsidR="006A436A" w:rsidRPr="00A44754">
        <w:rPr>
          <w:rFonts w:ascii="OstbeSans Office" w:hAnsi="OstbeSans Office" w:cs="Arial"/>
          <w:sz w:val="22"/>
          <w:szCs w:val="22"/>
        </w:rPr>
        <w:t>alle vier Kompetenzbereiche: mündlicher Ausdruck, schriftlicher Ausdruck, Hörverständnis und Leseverständnis</w:t>
      </w:r>
      <w:r w:rsidR="00770F42" w:rsidRPr="00A44754">
        <w:rPr>
          <w:rFonts w:ascii="OstbeSans Office" w:hAnsi="OstbeSans Office" w:cs="Arial"/>
          <w:sz w:val="22"/>
          <w:szCs w:val="22"/>
        </w:rPr>
        <w:t xml:space="preserve">. Sie </w:t>
      </w:r>
      <w:r w:rsidR="00210B50" w:rsidRPr="00A44754">
        <w:rPr>
          <w:rFonts w:ascii="OstbeSans Office" w:hAnsi="OstbeSans Office" w:cs="Arial"/>
          <w:sz w:val="22"/>
          <w:szCs w:val="22"/>
        </w:rPr>
        <w:t>haben somit immer einen mündlichen Teil</w:t>
      </w:r>
      <w:r w:rsidRPr="00A44754">
        <w:rPr>
          <w:rFonts w:ascii="OstbeSans Office" w:hAnsi="OstbeSans Office" w:cs="Arial"/>
          <w:sz w:val="22"/>
          <w:szCs w:val="22"/>
        </w:rPr>
        <w:t>.</w:t>
      </w:r>
      <w:r w:rsidR="00BC4176" w:rsidRPr="00A44754">
        <w:rPr>
          <w:rFonts w:ascii="OstbeSans Office" w:hAnsi="OstbeSans Office" w:cs="Arial"/>
          <w:sz w:val="22"/>
          <w:szCs w:val="22"/>
        </w:rPr>
        <w:t xml:space="preserve"> </w:t>
      </w:r>
      <w:r w:rsidR="00686C8F" w:rsidRPr="00A44754">
        <w:rPr>
          <w:rFonts w:ascii="OstbeSans Office" w:hAnsi="OstbeSans Office" w:cs="Arial"/>
          <w:sz w:val="22"/>
          <w:szCs w:val="22"/>
        </w:rPr>
        <w:t>Hierbei wird auf eine ausgewogene Gewichtung</w:t>
      </w:r>
      <w:r w:rsidR="001D70AA" w:rsidRPr="00A44754">
        <w:rPr>
          <w:rFonts w:ascii="OstbeSans Office" w:hAnsi="OstbeSans Office" w:cs="Arial"/>
          <w:sz w:val="22"/>
          <w:szCs w:val="22"/>
        </w:rPr>
        <w:t xml:space="preserve"> der Bewertung</w:t>
      </w:r>
      <w:r w:rsidR="00686C8F" w:rsidRPr="00A44754">
        <w:rPr>
          <w:rFonts w:ascii="OstbeSans Office" w:hAnsi="OstbeSans Office" w:cs="Arial"/>
          <w:sz w:val="22"/>
          <w:szCs w:val="22"/>
        </w:rPr>
        <w:t xml:space="preserve"> je nach Studienrichtung sowie Rahmenplan und</w:t>
      </w:r>
      <w:r w:rsidR="00ED21E3" w:rsidRPr="00A44754">
        <w:rPr>
          <w:rFonts w:ascii="OstbeSans Office" w:hAnsi="OstbeSans Office" w:cs="Arial"/>
          <w:sz w:val="22"/>
          <w:szCs w:val="22"/>
        </w:rPr>
        <w:t>/oder</w:t>
      </w:r>
      <w:r w:rsidR="00686C8F" w:rsidRPr="00A44754">
        <w:rPr>
          <w:rFonts w:ascii="OstbeSans Office" w:hAnsi="OstbeSans Office" w:cs="Arial"/>
          <w:sz w:val="22"/>
          <w:szCs w:val="22"/>
        </w:rPr>
        <w:t xml:space="preserve"> Lehrplan geachtet. </w:t>
      </w:r>
      <w:r w:rsidRPr="00A44754">
        <w:rPr>
          <w:rFonts w:ascii="OstbeSans Office" w:hAnsi="OstbeSans Office" w:cs="Arial"/>
          <w:sz w:val="22"/>
          <w:szCs w:val="22"/>
        </w:rPr>
        <w:br/>
      </w:r>
      <w:r w:rsidR="00AB25CE" w:rsidRPr="00A44754">
        <w:rPr>
          <w:rFonts w:ascii="OstbeSans Office" w:hAnsi="OstbeSans Office" w:cs="Arial"/>
          <w:sz w:val="22"/>
          <w:szCs w:val="22"/>
        </w:rPr>
        <w:br/>
      </w:r>
      <w:r w:rsidR="00482757" w:rsidRPr="00A44754">
        <w:rPr>
          <w:rFonts w:ascii="OstbeSans Office" w:hAnsi="OstbeSans Office" w:cs="Arial"/>
          <w:sz w:val="22"/>
          <w:szCs w:val="22"/>
        </w:rPr>
        <w:t xml:space="preserve">Bei </w:t>
      </w:r>
      <w:r w:rsidR="00AB25CE" w:rsidRPr="00A44754">
        <w:rPr>
          <w:rFonts w:ascii="OstbeSans Office" w:hAnsi="OstbeSans Office" w:cs="Arial"/>
          <w:sz w:val="22"/>
          <w:szCs w:val="22"/>
        </w:rPr>
        <w:t xml:space="preserve">ausschließlich </w:t>
      </w:r>
      <w:r w:rsidR="00482757" w:rsidRPr="00A44754">
        <w:rPr>
          <w:rFonts w:ascii="OstbeSans Office" w:hAnsi="OstbeSans Office" w:cs="Arial"/>
          <w:sz w:val="22"/>
          <w:szCs w:val="22"/>
        </w:rPr>
        <w:t>mündlichen Prüfungen muss mindestens ein Beisitzer anwesend sein.</w:t>
      </w:r>
      <w:r w:rsidR="00AB25CE" w:rsidRPr="00A44754">
        <w:rPr>
          <w:rFonts w:ascii="OstbeSans Office" w:hAnsi="OstbeSans Office" w:cs="Arial"/>
          <w:sz w:val="22"/>
          <w:szCs w:val="22"/>
        </w:rPr>
        <w:t xml:space="preserve"> Hierzu wird ein Protokoll mit den gestellten Fragen und den jeweiligen Leistungsbewertungen der Schüler </w:t>
      </w:r>
      <w:r w:rsidR="009D48C2" w:rsidRPr="00A44754">
        <w:rPr>
          <w:rFonts w:ascii="OstbeSans Office" w:hAnsi="OstbeSans Office" w:cs="Arial"/>
          <w:sz w:val="22"/>
          <w:szCs w:val="22"/>
        </w:rPr>
        <w:t xml:space="preserve">erstellt, das vom Fachlehrer und Beisitzer gegengezeichnet wird. </w:t>
      </w:r>
    </w:p>
    <w:p w14:paraId="6F79DB43" w14:textId="77777777" w:rsidR="00482757" w:rsidRPr="00A44754" w:rsidRDefault="00482757" w:rsidP="00482757">
      <w:pPr>
        <w:jc w:val="both"/>
        <w:rPr>
          <w:rFonts w:ascii="OstbeSans Office" w:hAnsi="OstbeSans Office" w:cs="Arial"/>
          <w:sz w:val="22"/>
          <w:szCs w:val="22"/>
        </w:rPr>
      </w:pPr>
    </w:p>
    <w:p w14:paraId="6F79DB44" w14:textId="56BD8D14" w:rsidR="00314266" w:rsidRPr="00A44754" w:rsidRDefault="00314266" w:rsidP="00482757">
      <w:pPr>
        <w:jc w:val="both"/>
        <w:rPr>
          <w:rFonts w:ascii="OstbeSans Office" w:hAnsi="OstbeSans Office"/>
          <w:sz w:val="22"/>
          <w:szCs w:val="22"/>
        </w:rPr>
      </w:pPr>
      <w:r w:rsidRPr="00A44754">
        <w:rPr>
          <w:rFonts w:ascii="OstbeSans Office" w:hAnsi="OstbeSans Office" w:cs="Arial"/>
          <w:sz w:val="22"/>
          <w:szCs w:val="22"/>
        </w:rPr>
        <w:t xml:space="preserve">Vor jeder Prüfungssitzung hinterlegt jeder Lehrer </w:t>
      </w:r>
      <w:r w:rsidR="00835C91" w:rsidRPr="00A44754">
        <w:rPr>
          <w:rFonts w:ascii="OstbeSans Office" w:hAnsi="OstbeSans Office" w:cs="Arial"/>
          <w:sz w:val="22"/>
          <w:szCs w:val="22"/>
        </w:rPr>
        <w:t xml:space="preserve">im Schulsekretariat </w:t>
      </w:r>
      <w:r w:rsidR="00BC4176" w:rsidRPr="00A44754">
        <w:rPr>
          <w:rFonts w:ascii="OstbeSans Office" w:hAnsi="OstbeSans Office" w:cs="Arial"/>
          <w:sz w:val="22"/>
          <w:szCs w:val="22"/>
        </w:rPr>
        <w:t xml:space="preserve">die </w:t>
      </w:r>
      <w:r w:rsidRPr="00A44754">
        <w:rPr>
          <w:rFonts w:ascii="OstbeSans Office" w:hAnsi="OstbeSans Office" w:cs="Arial"/>
          <w:sz w:val="22"/>
          <w:szCs w:val="22"/>
        </w:rPr>
        <w:t xml:space="preserve">Fragen </w:t>
      </w:r>
      <w:r w:rsidR="00BC4176" w:rsidRPr="00A44754">
        <w:rPr>
          <w:rFonts w:ascii="OstbeSans Office" w:hAnsi="OstbeSans Office" w:cs="Arial"/>
          <w:sz w:val="22"/>
          <w:szCs w:val="22"/>
        </w:rPr>
        <w:t xml:space="preserve">der </w:t>
      </w:r>
      <w:r w:rsidRPr="00A44754">
        <w:rPr>
          <w:rFonts w:ascii="OstbeSans Office" w:hAnsi="OstbeSans Office" w:cs="Arial"/>
          <w:sz w:val="22"/>
          <w:szCs w:val="22"/>
        </w:rPr>
        <w:t xml:space="preserve">Prüfung sowie </w:t>
      </w:r>
      <w:r w:rsidR="00BC4176" w:rsidRPr="00A44754">
        <w:rPr>
          <w:rFonts w:ascii="OstbeSans Office" w:hAnsi="OstbeSans Office" w:cs="Arial"/>
          <w:sz w:val="22"/>
          <w:szCs w:val="22"/>
        </w:rPr>
        <w:t xml:space="preserve">die Bewertungskriterien und </w:t>
      </w:r>
      <w:r w:rsidRPr="00A44754">
        <w:rPr>
          <w:rFonts w:ascii="OstbeSans Office" w:hAnsi="OstbeSans Office" w:cs="Arial"/>
          <w:sz w:val="22"/>
          <w:szCs w:val="22"/>
        </w:rPr>
        <w:t>die wesentlichen Elemente der Antworten.</w:t>
      </w:r>
    </w:p>
    <w:p w14:paraId="6F79DB45" w14:textId="77777777" w:rsidR="00482757" w:rsidRPr="00A44754" w:rsidRDefault="00482757" w:rsidP="00BB7F0A">
      <w:pPr>
        <w:rPr>
          <w:rFonts w:ascii="OstbeSans Office" w:hAnsi="OstbeSans Office"/>
          <w:sz w:val="22"/>
          <w:szCs w:val="22"/>
        </w:rPr>
      </w:pPr>
    </w:p>
    <w:p w14:paraId="6F79DB4B"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 </w:t>
      </w:r>
    </w:p>
    <w:p w14:paraId="6F79DB4C" w14:textId="308E5776" w:rsidR="00515BF0" w:rsidRPr="00A44754"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17" w:name="_Toc38641180"/>
      <w:r w:rsidRPr="00A44754">
        <w:rPr>
          <w:rFonts w:ascii="OstbeSans Office" w:hAnsi="OstbeSans Office"/>
          <w:i w:val="0"/>
          <w:sz w:val="22"/>
          <w:szCs w:val="22"/>
          <w:u w:val="none"/>
        </w:rPr>
        <w:t>Prüfungs</w:t>
      </w:r>
      <w:r w:rsidR="00E91263" w:rsidRPr="00A44754">
        <w:rPr>
          <w:rFonts w:ascii="OstbeSans Office" w:hAnsi="OstbeSans Office"/>
          <w:i w:val="0"/>
          <w:sz w:val="22"/>
          <w:szCs w:val="22"/>
          <w:u w:val="none"/>
        </w:rPr>
        <w:t>aufgaben</w:t>
      </w:r>
      <w:bookmarkEnd w:id="17"/>
    </w:p>
    <w:p w14:paraId="6F79DB4D" w14:textId="5FBE0941" w:rsidR="00515BF0" w:rsidRPr="00A44754" w:rsidRDefault="00515BF0" w:rsidP="00515BF0">
      <w:pPr>
        <w:jc w:val="both"/>
        <w:rPr>
          <w:rFonts w:ascii="OstbeSans Office" w:hAnsi="OstbeSans Office"/>
          <w:sz w:val="22"/>
          <w:szCs w:val="22"/>
        </w:rPr>
      </w:pPr>
    </w:p>
    <w:p w14:paraId="6F79DB4E" w14:textId="006E3396" w:rsidR="00117F92" w:rsidRPr="00A44754" w:rsidRDefault="00117F92" w:rsidP="00515BF0">
      <w:pPr>
        <w:jc w:val="both"/>
        <w:rPr>
          <w:rFonts w:ascii="OstbeSans Office" w:hAnsi="OstbeSans Office"/>
          <w:sz w:val="22"/>
          <w:szCs w:val="22"/>
        </w:rPr>
      </w:pPr>
      <w:r w:rsidRPr="00A44754">
        <w:rPr>
          <w:rFonts w:ascii="OstbeSans Office" w:hAnsi="OstbeSans Office"/>
          <w:sz w:val="22"/>
          <w:szCs w:val="22"/>
        </w:rPr>
        <w:t xml:space="preserve">Die Prüfungsaufgaben werden so formuliert, dass sie eine Rückmeldung zum erreichten Kompetenzstand der Schüler ermöglichen. </w:t>
      </w:r>
    </w:p>
    <w:p w14:paraId="6F79DB4F" w14:textId="1EBDBE90" w:rsidR="00E91263" w:rsidRPr="00A44754" w:rsidRDefault="00E91263" w:rsidP="00515BF0">
      <w:pPr>
        <w:jc w:val="both"/>
        <w:rPr>
          <w:rFonts w:ascii="OstbeSans Office" w:hAnsi="OstbeSans Office"/>
          <w:sz w:val="22"/>
          <w:szCs w:val="22"/>
        </w:rPr>
      </w:pPr>
    </w:p>
    <w:p w14:paraId="6F79DB50" w14:textId="1971651A" w:rsidR="00482757" w:rsidRPr="00A44754" w:rsidRDefault="00FD2F41" w:rsidP="00FB5805">
      <w:pPr>
        <w:rPr>
          <w:rFonts w:ascii="OstbeSans Office" w:hAnsi="OstbeSans Office"/>
          <w:sz w:val="22"/>
          <w:szCs w:val="22"/>
        </w:rPr>
      </w:pPr>
      <w:r w:rsidRPr="00A44754">
        <w:rPr>
          <w:rFonts w:ascii="OstbeSans Office" w:hAnsi="OstbeSans Office" w:cs="Arial"/>
          <w:sz w:val="22"/>
          <w:szCs w:val="22"/>
        </w:rPr>
        <w:t>Kollegen, die in Parallelklassen den gleichen Unterricht erteilen, sprechen ihre Prüfung</w:t>
      </w:r>
      <w:r w:rsidR="00CA751D" w:rsidRPr="00A44754">
        <w:rPr>
          <w:rFonts w:ascii="OstbeSans Office" w:hAnsi="OstbeSans Office" w:cs="Arial"/>
          <w:sz w:val="22"/>
          <w:szCs w:val="22"/>
        </w:rPr>
        <w:t>s</w:t>
      </w:r>
      <w:r w:rsidR="00E91263" w:rsidRPr="00A44754">
        <w:rPr>
          <w:rFonts w:ascii="OstbeSans Office" w:hAnsi="OstbeSans Office" w:cs="Arial"/>
          <w:sz w:val="22"/>
          <w:szCs w:val="22"/>
        </w:rPr>
        <w:t>aufgaben</w:t>
      </w:r>
      <w:r w:rsidRPr="00A44754">
        <w:rPr>
          <w:rFonts w:ascii="OstbeSans Office" w:hAnsi="OstbeSans Office" w:cs="Arial"/>
          <w:sz w:val="22"/>
          <w:szCs w:val="22"/>
        </w:rPr>
        <w:t xml:space="preserve"> ab</w:t>
      </w:r>
      <w:r w:rsidR="00E91263" w:rsidRPr="00A44754">
        <w:rPr>
          <w:rFonts w:ascii="OstbeSans Office" w:hAnsi="OstbeSans Office" w:cs="Arial"/>
          <w:sz w:val="22"/>
          <w:szCs w:val="22"/>
        </w:rPr>
        <w:t xml:space="preserve"> (Vergleichsarbeiten)</w:t>
      </w:r>
      <w:r w:rsidRPr="00A44754">
        <w:rPr>
          <w:rFonts w:ascii="OstbeSans Office" w:hAnsi="OstbeSans Office" w:cs="Arial"/>
          <w:sz w:val="22"/>
          <w:szCs w:val="22"/>
        </w:rPr>
        <w:t xml:space="preserve">. </w:t>
      </w:r>
    </w:p>
    <w:p w14:paraId="6F79DB51" w14:textId="77777777" w:rsidR="00482757" w:rsidRPr="00A44754" w:rsidRDefault="00482757" w:rsidP="000F54AD">
      <w:pPr>
        <w:ind w:left="426" w:hanging="142"/>
        <w:jc w:val="both"/>
        <w:rPr>
          <w:rFonts w:ascii="OstbeSans Office" w:hAnsi="OstbeSans Office"/>
          <w:sz w:val="22"/>
          <w:szCs w:val="22"/>
        </w:rPr>
      </w:pPr>
    </w:p>
    <w:p w14:paraId="6F79DB56" w14:textId="77777777" w:rsidR="00482757" w:rsidRPr="00A44754" w:rsidRDefault="00D72AF3"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18" w:name="_Toc38641181"/>
      <w:bookmarkStart w:id="19" w:name="_Toc38641182"/>
      <w:bookmarkStart w:id="20" w:name="_Toc38641183"/>
      <w:bookmarkStart w:id="21" w:name="_Toc38641184"/>
      <w:bookmarkStart w:id="22" w:name="_Toc38641185"/>
      <w:bookmarkEnd w:id="18"/>
      <w:bookmarkEnd w:id="19"/>
      <w:bookmarkEnd w:id="20"/>
      <w:bookmarkEnd w:id="21"/>
      <w:r w:rsidRPr="00A44754">
        <w:rPr>
          <w:rFonts w:ascii="OstbeSans Office" w:hAnsi="OstbeSans Office"/>
          <w:i w:val="0"/>
          <w:sz w:val="22"/>
          <w:szCs w:val="22"/>
          <w:u w:val="none"/>
        </w:rPr>
        <w:t>Nachprüfungen</w:t>
      </w:r>
      <w:bookmarkEnd w:id="22"/>
      <w:r w:rsidRPr="00A44754">
        <w:rPr>
          <w:rFonts w:ascii="OstbeSans Office" w:hAnsi="OstbeSans Office"/>
          <w:i w:val="0"/>
          <w:sz w:val="22"/>
          <w:szCs w:val="22"/>
          <w:u w:val="none"/>
        </w:rPr>
        <w:t xml:space="preserve"> </w:t>
      </w:r>
    </w:p>
    <w:p w14:paraId="6F79DB57" w14:textId="77777777" w:rsidR="00D72AF3" w:rsidRPr="00A44754" w:rsidRDefault="00D72AF3" w:rsidP="00482757">
      <w:pPr>
        <w:jc w:val="both"/>
        <w:rPr>
          <w:rFonts w:ascii="OstbeSans Office" w:hAnsi="OstbeSans Office"/>
          <w:sz w:val="22"/>
          <w:szCs w:val="22"/>
        </w:rPr>
      </w:pPr>
    </w:p>
    <w:p w14:paraId="6F79DB58"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 xml:space="preserve">Jede Nachprüfung wird auf </w:t>
      </w:r>
      <w:r w:rsidR="007C5C91" w:rsidRPr="00A44754">
        <w:rPr>
          <w:rFonts w:ascii="OstbeSans Office" w:hAnsi="OstbeSans Office" w:cs="Arial"/>
          <w:sz w:val="22"/>
          <w:szCs w:val="22"/>
        </w:rPr>
        <w:t>50</w:t>
      </w:r>
      <w:r w:rsidRPr="00A44754">
        <w:rPr>
          <w:rFonts w:ascii="OstbeSans Office" w:hAnsi="OstbeSans Office" w:cs="Arial"/>
          <w:sz w:val="22"/>
          <w:szCs w:val="22"/>
        </w:rPr>
        <w:t xml:space="preserve"> Punkte notiert.</w:t>
      </w:r>
    </w:p>
    <w:p w14:paraId="6F79DB59" w14:textId="77777777" w:rsidR="007C0A17" w:rsidRPr="00A44754" w:rsidRDefault="007C0A17" w:rsidP="00482757">
      <w:pPr>
        <w:jc w:val="both"/>
        <w:rPr>
          <w:rFonts w:ascii="OstbeSans Office" w:hAnsi="OstbeSans Office" w:cs="Arial"/>
          <w:sz w:val="22"/>
          <w:szCs w:val="22"/>
        </w:rPr>
      </w:pPr>
    </w:p>
    <w:p w14:paraId="6F79DB5A" w14:textId="5FEF07DD" w:rsidR="00482757" w:rsidRPr="00123499" w:rsidRDefault="00482757" w:rsidP="00482757">
      <w:pPr>
        <w:jc w:val="both"/>
        <w:rPr>
          <w:rFonts w:ascii="OstbeSans Office" w:hAnsi="OstbeSans Office" w:cs="Arial"/>
          <w:sz w:val="22"/>
          <w:szCs w:val="22"/>
        </w:rPr>
      </w:pPr>
      <w:r w:rsidRPr="00123499">
        <w:rPr>
          <w:rFonts w:ascii="OstbeSans Office" w:hAnsi="OstbeSans Office" w:cs="Arial"/>
          <w:sz w:val="22"/>
          <w:szCs w:val="22"/>
        </w:rPr>
        <w:t xml:space="preserve">Nachprüfungen sind schriftlich </w:t>
      </w:r>
      <w:r w:rsidR="00CA751D" w:rsidRPr="00123499">
        <w:rPr>
          <w:rFonts w:ascii="OstbeSans Office" w:hAnsi="OstbeSans Office" w:cs="Arial"/>
          <w:sz w:val="22"/>
          <w:szCs w:val="22"/>
        </w:rPr>
        <w:t>und/</w:t>
      </w:r>
      <w:r w:rsidRPr="00123499">
        <w:rPr>
          <w:rFonts w:ascii="OstbeSans Office" w:hAnsi="OstbeSans Office" w:cs="Arial"/>
          <w:sz w:val="22"/>
          <w:szCs w:val="22"/>
        </w:rPr>
        <w:t xml:space="preserve">oder mündlich. </w:t>
      </w:r>
      <w:r w:rsidR="00D34CED" w:rsidRPr="00123499">
        <w:rPr>
          <w:rFonts w:ascii="OstbeSans Office" w:hAnsi="OstbeSans Office" w:cs="Arial"/>
          <w:sz w:val="22"/>
          <w:szCs w:val="22"/>
        </w:rPr>
        <w:t>Sie beziehen sich auf die f</w:t>
      </w:r>
      <w:r w:rsidRPr="00123499">
        <w:rPr>
          <w:rFonts w:ascii="OstbeSans Office" w:hAnsi="OstbeSans Office" w:cs="Arial"/>
          <w:sz w:val="22"/>
          <w:szCs w:val="22"/>
        </w:rPr>
        <w:t xml:space="preserve">ür ein erfolgreiches Abschneiden im nächsthöheren Jahr notwendigen </w:t>
      </w:r>
      <w:r w:rsidR="00991E91" w:rsidRPr="00123499">
        <w:rPr>
          <w:rFonts w:ascii="OstbeSans Office" w:hAnsi="OstbeSans Office" w:cs="Arial"/>
          <w:sz w:val="22"/>
          <w:szCs w:val="22"/>
        </w:rPr>
        <w:t xml:space="preserve">und im Unterricht bearbeiteten </w:t>
      </w:r>
      <w:r w:rsidR="00D34CED" w:rsidRPr="00123499">
        <w:rPr>
          <w:rFonts w:ascii="OstbeSans Office" w:hAnsi="OstbeSans Office" w:cs="Arial"/>
          <w:sz w:val="22"/>
          <w:szCs w:val="22"/>
        </w:rPr>
        <w:t>Kompetenzen</w:t>
      </w:r>
      <w:r w:rsidRPr="00123499">
        <w:rPr>
          <w:rFonts w:ascii="OstbeSans Office" w:hAnsi="OstbeSans Office" w:cs="Arial"/>
          <w:sz w:val="22"/>
          <w:szCs w:val="22"/>
        </w:rPr>
        <w:t>.</w:t>
      </w:r>
    </w:p>
    <w:p w14:paraId="6F79DB5B" w14:textId="77777777" w:rsidR="00853F1D" w:rsidRPr="00123499" w:rsidRDefault="00853F1D" w:rsidP="00482757">
      <w:pPr>
        <w:jc w:val="both"/>
        <w:rPr>
          <w:rFonts w:ascii="OstbeSans Office" w:hAnsi="OstbeSans Office"/>
          <w:sz w:val="22"/>
          <w:szCs w:val="22"/>
        </w:rPr>
      </w:pPr>
    </w:p>
    <w:p w14:paraId="6F79DB5C" w14:textId="77777777" w:rsidR="00482757" w:rsidRPr="00123499" w:rsidRDefault="00482757" w:rsidP="00482757">
      <w:pPr>
        <w:jc w:val="both"/>
        <w:rPr>
          <w:rFonts w:ascii="OstbeSans Office" w:hAnsi="OstbeSans Office"/>
          <w:sz w:val="22"/>
          <w:szCs w:val="22"/>
        </w:rPr>
      </w:pPr>
      <w:r w:rsidRPr="00123499">
        <w:rPr>
          <w:rFonts w:ascii="OstbeSans Office" w:hAnsi="OstbeSans Office" w:cs="Arial"/>
          <w:sz w:val="22"/>
          <w:szCs w:val="22"/>
        </w:rPr>
        <w:t xml:space="preserve">Auf jeden Fall müssen alle Angaben zur Nachprüfung dem Schüler schriftlich </w:t>
      </w:r>
      <w:r w:rsidR="00FB5805" w:rsidRPr="00123499">
        <w:rPr>
          <w:rFonts w:ascii="OstbeSans Office" w:hAnsi="OstbeSans Office" w:cs="Arial"/>
          <w:sz w:val="22"/>
          <w:szCs w:val="22"/>
        </w:rPr>
        <w:t xml:space="preserve">und ausführlich </w:t>
      </w:r>
      <w:r w:rsidRPr="00123499">
        <w:rPr>
          <w:rFonts w:ascii="OstbeSans Office" w:hAnsi="OstbeSans Office" w:cs="Arial"/>
          <w:sz w:val="22"/>
          <w:szCs w:val="22"/>
        </w:rPr>
        <w:t>mitgeteilt werden</w:t>
      </w:r>
      <w:r w:rsidR="00FB5805" w:rsidRPr="00123499">
        <w:rPr>
          <w:rFonts w:ascii="OstbeSans Office" w:hAnsi="OstbeSans Office" w:cs="Arial"/>
          <w:sz w:val="22"/>
          <w:szCs w:val="22"/>
        </w:rPr>
        <w:t>:</w:t>
      </w:r>
      <w:r w:rsidRPr="00123499">
        <w:rPr>
          <w:rFonts w:ascii="OstbeSans Office" w:hAnsi="OstbeSans Office" w:cs="Arial"/>
          <w:sz w:val="22"/>
          <w:szCs w:val="22"/>
        </w:rPr>
        <w:t xml:space="preserve"> festgestellte Mängel</w:t>
      </w:r>
      <w:r w:rsidR="00946628" w:rsidRPr="00123499">
        <w:rPr>
          <w:rFonts w:ascii="OstbeSans Office" w:hAnsi="OstbeSans Office" w:cs="Arial"/>
          <w:sz w:val="22"/>
          <w:szCs w:val="22"/>
        </w:rPr>
        <w:t xml:space="preserve">, </w:t>
      </w:r>
      <w:r w:rsidRPr="00123499">
        <w:rPr>
          <w:rFonts w:ascii="OstbeSans Office" w:hAnsi="OstbeSans Office" w:cs="Arial"/>
          <w:sz w:val="22"/>
          <w:szCs w:val="22"/>
        </w:rPr>
        <w:t xml:space="preserve">zu </w:t>
      </w:r>
      <w:r w:rsidR="00E11F5B" w:rsidRPr="00123499">
        <w:rPr>
          <w:rFonts w:ascii="OstbeSans Office" w:hAnsi="OstbeSans Office" w:cs="Arial"/>
          <w:sz w:val="22"/>
          <w:szCs w:val="22"/>
        </w:rPr>
        <w:t>erreichende</w:t>
      </w:r>
      <w:r w:rsidRPr="00123499">
        <w:rPr>
          <w:rFonts w:ascii="OstbeSans Office" w:hAnsi="OstbeSans Office" w:cs="Arial"/>
          <w:sz w:val="22"/>
          <w:szCs w:val="22"/>
        </w:rPr>
        <w:t xml:space="preserve"> </w:t>
      </w:r>
      <w:r w:rsidR="00F05C6D" w:rsidRPr="00123499">
        <w:rPr>
          <w:rFonts w:ascii="OstbeSans Office" w:hAnsi="OstbeSans Office" w:cs="Arial"/>
          <w:sz w:val="22"/>
          <w:szCs w:val="22"/>
        </w:rPr>
        <w:t>Kompetenzen</w:t>
      </w:r>
      <w:r w:rsidR="00505B2D" w:rsidRPr="00123499">
        <w:rPr>
          <w:rFonts w:ascii="OstbeSans Office" w:hAnsi="OstbeSans Office" w:cs="Arial"/>
          <w:sz w:val="22"/>
          <w:szCs w:val="22"/>
        </w:rPr>
        <w:t>,</w:t>
      </w:r>
      <w:r w:rsidR="00F05C6D" w:rsidRPr="00123499">
        <w:rPr>
          <w:rFonts w:ascii="OstbeSans Office" w:hAnsi="OstbeSans Office" w:cs="Arial"/>
          <w:sz w:val="22"/>
          <w:szCs w:val="22"/>
        </w:rPr>
        <w:t xml:space="preserve"> diesbezügliche Inhaltskontexte</w:t>
      </w:r>
      <w:r w:rsidR="00946628" w:rsidRPr="00123499">
        <w:rPr>
          <w:rFonts w:ascii="OstbeSans Office" w:hAnsi="OstbeSans Office" w:cs="Arial"/>
          <w:sz w:val="22"/>
          <w:szCs w:val="22"/>
        </w:rPr>
        <w:t xml:space="preserve"> sowie Form und Umfang der Nachprüfungen.</w:t>
      </w:r>
    </w:p>
    <w:p w14:paraId="6F79DB5D" w14:textId="77777777" w:rsidR="00853F1D" w:rsidRPr="00123499" w:rsidRDefault="00853F1D" w:rsidP="00482757">
      <w:pPr>
        <w:jc w:val="both"/>
        <w:rPr>
          <w:rFonts w:ascii="OstbeSans Office" w:hAnsi="OstbeSans Office" w:cs="Arial"/>
          <w:sz w:val="22"/>
          <w:szCs w:val="22"/>
        </w:rPr>
      </w:pPr>
    </w:p>
    <w:p w14:paraId="32A004E5" w14:textId="72F0B54D" w:rsidR="00C542ED" w:rsidRPr="00123499" w:rsidRDefault="00482757" w:rsidP="00482757">
      <w:pPr>
        <w:jc w:val="both"/>
        <w:rPr>
          <w:rFonts w:ascii="OstbeSans Office" w:hAnsi="OstbeSans Office" w:cs="Arial"/>
          <w:sz w:val="22"/>
          <w:szCs w:val="22"/>
        </w:rPr>
      </w:pPr>
      <w:r w:rsidRPr="00123499">
        <w:rPr>
          <w:rFonts w:ascii="OstbeSans Office" w:hAnsi="OstbeSans Office" w:cs="Arial"/>
          <w:sz w:val="22"/>
          <w:szCs w:val="22"/>
        </w:rPr>
        <w:t>Jede Nachprüfung muss in der Schule</w:t>
      </w:r>
      <w:r w:rsidR="00AC006D" w:rsidRPr="00123499">
        <w:rPr>
          <w:rFonts w:ascii="OstbeSans Office" w:hAnsi="OstbeSans Office" w:cs="Arial"/>
          <w:sz w:val="22"/>
          <w:szCs w:val="22"/>
        </w:rPr>
        <w:t>,</w:t>
      </w:r>
      <w:r w:rsidRPr="00123499">
        <w:rPr>
          <w:rFonts w:ascii="OstbeSans Office" w:hAnsi="OstbeSans Office" w:cs="Arial"/>
          <w:sz w:val="22"/>
          <w:szCs w:val="22"/>
        </w:rPr>
        <w:t xml:space="preserve"> </w:t>
      </w:r>
      <w:r w:rsidR="00AC006D" w:rsidRPr="00123499">
        <w:rPr>
          <w:rFonts w:ascii="OstbeSans Office" w:hAnsi="OstbeSans Office" w:cs="Arial"/>
          <w:sz w:val="22"/>
          <w:szCs w:val="22"/>
        </w:rPr>
        <w:t>in der das Schuljahr absolviert wurde</w:t>
      </w:r>
      <w:r w:rsidR="00FA5C6C" w:rsidRPr="00123499">
        <w:rPr>
          <w:rFonts w:ascii="OstbeSans Office" w:hAnsi="OstbeSans Office" w:cs="Arial"/>
          <w:sz w:val="22"/>
          <w:szCs w:val="22"/>
        </w:rPr>
        <w:t>,</w:t>
      </w:r>
      <w:r w:rsidR="00AC006D" w:rsidRPr="00123499">
        <w:rPr>
          <w:rFonts w:ascii="OstbeSans Office" w:hAnsi="OstbeSans Office" w:cs="Arial"/>
          <w:sz w:val="22"/>
          <w:szCs w:val="22"/>
        </w:rPr>
        <w:t xml:space="preserve"> </w:t>
      </w:r>
      <w:r w:rsidRPr="00123499">
        <w:rPr>
          <w:rFonts w:ascii="OstbeSans Office" w:hAnsi="OstbeSans Office" w:cs="Arial"/>
          <w:sz w:val="22"/>
          <w:szCs w:val="22"/>
        </w:rPr>
        <w:t>abgelegt werden.</w:t>
      </w:r>
      <w:r w:rsidR="00337E16" w:rsidRPr="00123499">
        <w:rPr>
          <w:rFonts w:ascii="OstbeSans Office" w:hAnsi="OstbeSans Office" w:cs="Arial"/>
          <w:sz w:val="22"/>
          <w:szCs w:val="22"/>
        </w:rPr>
        <w:t xml:space="preserve"> Gegebenenfalls k</w:t>
      </w:r>
      <w:r w:rsidR="00E60C2D" w:rsidRPr="00123499">
        <w:rPr>
          <w:rFonts w:ascii="OstbeSans Office" w:hAnsi="OstbeSans Office" w:cs="Arial"/>
          <w:sz w:val="22"/>
          <w:szCs w:val="22"/>
        </w:rPr>
        <w:t>ann</w:t>
      </w:r>
      <w:r w:rsidR="00337E16" w:rsidRPr="00123499">
        <w:rPr>
          <w:rFonts w:ascii="OstbeSans Office" w:hAnsi="OstbeSans Office" w:cs="Arial"/>
          <w:sz w:val="22"/>
          <w:szCs w:val="22"/>
        </w:rPr>
        <w:t xml:space="preserve"> diese virtuell abgehalten werden.</w:t>
      </w:r>
    </w:p>
    <w:p w14:paraId="5AAB21C2" w14:textId="77777777" w:rsidR="00C542ED" w:rsidRPr="00123499" w:rsidRDefault="00C542ED" w:rsidP="00482757">
      <w:pPr>
        <w:jc w:val="both"/>
        <w:rPr>
          <w:rFonts w:ascii="OstbeSans Office" w:hAnsi="OstbeSans Office" w:cs="Arial"/>
          <w:sz w:val="22"/>
          <w:szCs w:val="22"/>
        </w:rPr>
      </w:pPr>
    </w:p>
    <w:p w14:paraId="6F79DB5E" w14:textId="2EB40403" w:rsidR="00482757" w:rsidRPr="00A44754" w:rsidRDefault="00C542ED" w:rsidP="00942D2F">
      <w:pPr>
        <w:rPr>
          <w:rFonts w:ascii="OstbeSans Office" w:hAnsi="OstbeSans Office"/>
          <w:sz w:val="22"/>
          <w:szCs w:val="22"/>
        </w:rPr>
      </w:pPr>
      <w:r w:rsidRPr="00123499">
        <w:rPr>
          <w:rFonts w:ascii="OstbeSans Office" w:hAnsi="OstbeSans Office" w:cs="Arial"/>
          <w:sz w:val="22"/>
          <w:szCs w:val="22"/>
        </w:rPr>
        <w:t>Nachprüfungen sind in allen Fächern möglich</w:t>
      </w:r>
      <w:r w:rsidR="00BE43DD" w:rsidRPr="00123499">
        <w:rPr>
          <w:rFonts w:ascii="OstbeSans Office" w:hAnsi="OstbeSans Office" w:cs="Arial"/>
          <w:sz w:val="22"/>
          <w:szCs w:val="22"/>
        </w:rPr>
        <w:t>.</w:t>
      </w:r>
      <w:r w:rsidR="00E1628F" w:rsidRPr="00123499">
        <w:rPr>
          <w:rFonts w:ascii="OstbeSans Office" w:hAnsi="OstbeSans Office" w:cs="Arial"/>
          <w:sz w:val="22"/>
          <w:szCs w:val="22"/>
        </w:rPr>
        <w:t xml:space="preserve"> </w:t>
      </w:r>
      <w:r w:rsidR="001C3E6A" w:rsidRPr="00123499">
        <w:rPr>
          <w:rFonts w:ascii="OstbeSans Office" w:hAnsi="OstbeSans Office" w:cs="Arial"/>
          <w:sz w:val="22"/>
          <w:szCs w:val="22"/>
        </w:rPr>
        <w:t xml:space="preserve">Aufgrund der außergewöhnlichen Umstände </w:t>
      </w:r>
      <w:r w:rsidR="007C3764" w:rsidRPr="00123499">
        <w:rPr>
          <w:rFonts w:ascii="OstbeSans Office" w:hAnsi="OstbeSans Office" w:cs="Arial"/>
          <w:sz w:val="22"/>
          <w:szCs w:val="22"/>
        </w:rPr>
        <w:t>wird</w:t>
      </w:r>
      <w:r w:rsidR="001C3E6A" w:rsidRPr="00123499">
        <w:rPr>
          <w:rFonts w:ascii="OstbeSans Office" w:hAnsi="OstbeSans Office" w:cs="Arial"/>
          <w:sz w:val="22"/>
          <w:szCs w:val="22"/>
        </w:rPr>
        <w:t xml:space="preserve"> </w:t>
      </w:r>
      <w:r w:rsidR="0078100A" w:rsidRPr="00123499">
        <w:rPr>
          <w:rFonts w:ascii="OstbeSans Office" w:hAnsi="OstbeSans Office" w:cs="Arial"/>
          <w:sz w:val="22"/>
          <w:szCs w:val="22"/>
        </w:rPr>
        <w:t xml:space="preserve">mit </w:t>
      </w:r>
      <w:r w:rsidR="00E85043" w:rsidRPr="00123499">
        <w:rPr>
          <w:rFonts w:ascii="OstbeSans Office" w:hAnsi="OstbeSans Office" w:cs="Arial"/>
          <w:sz w:val="22"/>
          <w:szCs w:val="22"/>
        </w:rPr>
        <w:t xml:space="preserve">besonderem </w:t>
      </w:r>
      <w:r w:rsidR="0078100A" w:rsidRPr="00123499">
        <w:rPr>
          <w:rFonts w:ascii="OstbeSans Office" w:hAnsi="OstbeSans Office" w:cs="Arial"/>
          <w:sz w:val="22"/>
          <w:szCs w:val="22"/>
        </w:rPr>
        <w:t>Bedacht</w:t>
      </w:r>
      <w:r w:rsidR="00E85043" w:rsidRPr="00123499">
        <w:rPr>
          <w:rFonts w:ascii="OstbeSans Office" w:hAnsi="OstbeSans Office" w:cs="Arial"/>
          <w:sz w:val="22"/>
          <w:szCs w:val="22"/>
        </w:rPr>
        <w:t xml:space="preserve"> entschieden und im Zweifelsfall </w:t>
      </w:r>
      <w:r w:rsidR="000D1958" w:rsidRPr="00123499">
        <w:rPr>
          <w:rFonts w:ascii="OstbeSans Office" w:hAnsi="OstbeSans Office" w:cs="Arial"/>
          <w:sz w:val="22"/>
          <w:szCs w:val="22"/>
        </w:rPr>
        <w:t xml:space="preserve">von Nachprüfungen abgesehen </w:t>
      </w:r>
      <w:r w:rsidR="00E85043" w:rsidRPr="00123499">
        <w:rPr>
          <w:rFonts w:ascii="OstbeSans Office" w:hAnsi="OstbeSans Office" w:cs="Arial"/>
          <w:sz w:val="22"/>
          <w:szCs w:val="22"/>
        </w:rPr>
        <w:t>werden.</w:t>
      </w:r>
      <w:r w:rsidR="00514685" w:rsidRPr="00A44754">
        <w:rPr>
          <w:rFonts w:ascii="OstbeSans Office" w:hAnsi="OstbeSans Office" w:cs="Arial"/>
          <w:sz w:val="22"/>
          <w:szCs w:val="22"/>
        </w:rPr>
        <w:br/>
      </w:r>
    </w:p>
    <w:p w14:paraId="6F79DB5F" w14:textId="77777777" w:rsidR="00514685" w:rsidRPr="00A44754" w:rsidRDefault="00514685"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23" w:name="_Toc38641186"/>
      <w:r w:rsidRPr="00A44754">
        <w:rPr>
          <w:rFonts w:ascii="OstbeSans Office" w:hAnsi="OstbeSans Office"/>
          <w:i w:val="0"/>
          <w:sz w:val="22"/>
          <w:szCs w:val="22"/>
          <w:u w:val="none"/>
        </w:rPr>
        <w:t>Ferienarbeit</w:t>
      </w:r>
      <w:bookmarkEnd w:id="23"/>
    </w:p>
    <w:p w14:paraId="6F79DB60" w14:textId="77777777" w:rsidR="009E4517" w:rsidRPr="00A44754" w:rsidRDefault="009E4517" w:rsidP="00BF36FA">
      <w:pPr>
        <w:pStyle w:val="berschrift3"/>
        <w:ind w:left="1980" w:firstLine="0"/>
        <w:jc w:val="left"/>
        <w:rPr>
          <w:rFonts w:ascii="OstbeSans Office" w:hAnsi="OstbeSans Office"/>
          <w:i w:val="0"/>
          <w:sz w:val="22"/>
          <w:szCs w:val="22"/>
          <w:u w:val="none"/>
        </w:rPr>
      </w:pPr>
    </w:p>
    <w:p w14:paraId="6F79DB61" w14:textId="77777777" w:rsidR="00514685" w:rsidRPr="00A44754" w:rsidRDefault="00DE7100" w:rsidP="00416C34">
      <w:pPr>
        <w:jc w:val="both"/>
        <w:rPr>
          <w:rFonts w:ascii="OstbeSans Office" w:hAnsi="OstbeSans Office" w:cs="Arial"/>
          <w:sz w:val="22"/>
          <w:szCs w:val="22"/>
        </w:rPr>
      </w:pPr>
      <w:r w:rsidRPr="00A44754">
        <w:rPr>
          <w:rFonts w:ascii="OstbeSans Office" w:hAnsi="OstbeSans Office" w:cs="Arial"/>
          <w:sz w:val="22"/>
          <w:szCs w:val="22"/>
        </w:rPr>
        <w:t>Der Klassenrat kann ein</w:t>
      </w:r>
      <w:r w:rsidR="00D00465" w:rsidRPr="00A44754">
        <w:rPr>
          <w:rFonts w:ascii="OstbeSans Office" w:hAnsi="OstbeSans Office" w:cs="Arial"/>
          <w:sz w:val="22"/>
          <w:szCs w:val="22"/>
        </w:rPr>
        <w:t>em</w:t>
      </w:r>
      <w:r w:rsidRPr="00A44754">
        <w:rPr>
          <w:rFonts w:ascii="OstbeSans Office" w:hAnsi="OstbeSans Office" w:cs="Arial"/>
          <w:sz w:val="22"/>
          <w:szCs w:val="22"/>
        </w:rPr>
        <w:t xml:space="preserve"> Schüler</w:t>
      </w:r>
      <w:r w:rsidR="00D00465" w:rsidRPr="00A44754">
        <w:rPr>
          <w:rFonts w:ascii="OstbeSans Office" w:hAnsi="OstbeSans Office" w:cs="Arial"/>
          <w:sz w:val="22"/>
          <w:szCs w:val="22"/>
        </w:rPr>
        <w:t xml:space="preserve">, der versetzt wurde, als Unterstützungsmaßnahme eine Ferienarbeit geben. Jede Schule legt in ihrer Schulordnung fest, ob und inwieweit die Bewertung dieser Ferienarbeit in die Bewertung des 1. Semesters einfließt. </w:t>
      </w:r>
      <w:r w:rsidR="00D00465" w:rsidRPr="00A44754">
        <w:rPr>
          <w:rFonts w:ascii="OstbeSans Office" w:hAnsi="OstbeSans Office" w:cs="Arial"/>
          <w:sz w:val="22"/>
          <w:szCs w:val="22"/>
        </w:rPr>
        <w:br/>
      </w:r>
      <w:r w:rsidR="00D00465" w:rsidRPr="00A44754">
        <w:rPr>
          <w:rFonts w:ascii="OstbeSans Office" w:hAnsi="OstbeSans Office" w:cs="Arial"/>
          <w:sz w:val="22"/>
          <w:szCs w:val="22"/>
        </w:rPr>
        <w:br/>
      </w:r>
    </w:p>
    <w:p w14:paraId="6F79DB62" w14:textId="77777777" w:rsidR="00482757" w:rsidRPr="00A44754" w:rsidRDefault="00482757" w:rsidP="00482757">
      <w:pPr>
        <w:jc w:val="both"/>
        <w:rPr>
          <w:rFonts w:ascii="OstbeSans Office" w:hAnsi="OstbeSans Office"/>
          <w:sz w:val="22"/>
          <w:szCs w:val="22"/>
        </w:rPr>
      </w:pPr>
    </w:p>
    <w:p w14:paraId="6F79DB63" w14:textId="4FCF8F52" w:rsidR="004E50E3" w:rsidRDefault="00482757" w:rsidP="004E50E3">
      <w:pPr>
        <w:pStyle w:val="berschrift2"/>
        <w:tabs>
          <w:tab w:val="clear" w:pos="792"/>
          <w:tab w:val="num" w:pos="1080"/>
        </w:tabs>
        <w:ind w:left="1080" w:hanging="720"/>
        <w:rPr>
          <w:rFonts w:ascii="OstbeSans Office" w:hAnsi="OstbeSans Office"/>
          <w:sz w:val="22"/>
          <w:szCs w:val="22"/>
          <w:u w:val="none"/>
        </w:rPr>
      </w:pPr>
      <w:bookmarkStart w:id="24" w:name="_Toc96230864"/>
      <w:bookmarkStart w:id="25" w:name="_Toc38641187"/>
      <w:r w:rsidRPr="00A44754">
        <w:rPr>
          <w:rFonts w:ascii="OstbeSans Office" w:hAnsi="OstbeSans Office"/>
          <w:sz w:val="22"/>
          <w:szCs w:val="22"/>
          <w:u w:val="none"/>
        </w:rPr>
        <w:t>Auflistung der Prüfungen nach Stufe</w:t>
      </w:r>
      <w:bookmarkEnd w:id="24"/>
      <w:bookmarkEnd w:id="25"/>
    </w:p>
    <w:p w14:paraId="25CA5518" w14:textId="77777777" w:rsidR="00D40B8A" w:rsidRPr="00A44754" w:rsidRDefault="00D40B8A" w:rsidP="00D40B8A">
      <w:pPr>
        <w:pStyle w:val="berschrift2"/>
        <w:numPr>
          <w:ilvl w:val="0"/>
          <w:numId w:val="0"/>
        </w:numPr>
        <w:ind w:left="1080"/>
        <w:rPr>
          <w:rFonts w:ascii="OstbeSans Office" w:hAnsi="OstbeSans Office"/>
          <w:sz w:val="22"/>
          <w:szCs w:val="22"/>
          <w:u w:val="none"/>
        </w:rPr>
      </w:pPr>
    </w:p>
    <w:p w14:paraId="6F79DB65" w14:textId="573FD0C0" w:rsidR="00482757" w:rsidRPr="00A44754"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26" w:name="_Toc38641188"/>
      <w:bookmarkStart w:id="27" w:name="_Toc96230865"/>
      <w:bookmarkStart w:id="28" w:name="_Toc38641189"/>
      <w:bookmarkEnd w:id="26"/>
      <w:r w:rsidRPr="00A44754">
        <w:rPr>
          <w:rFonts w:ascii="OstbeSans Office" w:hAnsi="OstbeSans Office"/>
          <w:i w:val="0"/>
          <w:sz w:val="22"/>
          <w:szCs w:val="22"/>
          <w:u w:val="none"/>
        </w:rPr>
        <w:t>Erste Stufe</w:t>
      </w:r>
      <w:bookmarkEnd w:id="27"/>
      <w:bookmarkEnd w:id="28"/>
    </w:p>
    <w:p w14:paraId="6F79DB66" w14:textId="663E86CA" w:rsidR="00482757" w:rsidRPr="00123499" w:rsidRDefault="00673101" w:rsidP="00482757">
      <w:pPr>
        <w:jc w:val="both"/>
        <w:rPr>
          <w:rFonts w:ascii="OstbeSans Office" w:hAnsi="OstbeSans Office"/>
          <w:sz w:val="22"/>
          <w:szCs w:val="22"/>
        </w:rPr>
      </w:pPr>
      <w:r w:rsidRPr="00123499">
        <w:rPr>
          <w:rFonts w:ascii="OstbeSans Office" w:hAnsi="OstbeSans Office"/>
          <w:sz w:val="22"/>
          <w:szCs w:val="22"/>
        </w:rPr>
        <w:t>Im Schuljahr 2019-2020 wird</w:t>
      </w:r>
      <w:r w:rsidR="00280962" w:rsidRPr="00123499">
        <w:rPr>
          <w:rFonts w:ascii="OstbeSans Office" w:hAnsi="OstbeSans Office"/>
          <w:sz w:val="22"/>
          <w:szCs w:val="22"/>
        </w:rPr>
        <w:t xml:space="preserve"> weder </w:t>
      </w:r>
      <w:r w:rsidRPr="00123499">
        <w:rPr>
          <w:rFonts w:ascii="OstbeSans Office" w:hAnsi="OstbeSans Office"/>
          <w:sz w:val="22"/>
          <w:szCs w:val="22"/>
        </w:rPr>
        <w:t>eine Prüfungssitzung</w:t>
      </w:r>
      <w:r w:rsidR="00280962" w:rsidRPr="00123499">
        <w:rPr>
          <w:rFonts w:ascii="OstbeSans Office" w:hAnsi="OstbeSans Office"/>
          <w:sz w:val="22"/>
          <w:szCs w:val="22"/>
        </w:rPr>
        <w:t xml:space="preserve"> im Dezember noch im Juni </w:t>
      </w:r>
      <w:r w:rsidRPr="00123499">
        <w:rPr>
          <w:rFonts w:ascii="OstbeSans Office" w:hAnsi="OstbeSans Office"/>
          <w:sz w:val="22"/>
          <w:szCs w:val="22"/>
        </w:rPr>
        <w:t xml:space="preserve">für </w:t>
      </w:r>
      <w:r w:rsidR="001D69CB" w:rsidRPr="00123499">
        <w:rPr>
          <w:rFonts w:ascii="OstbeSans Office" w:hAnsi="OstbeSans Office"/>
          <w:sz w:val="22"/>
          <w:szCs w:val="22"/>
        </w:rPr>
        <w:t>die erste Stufe organisiert</w:t>
      </w:r>
      <w:r w:rsidR="00292398" w:rsidRPr="00123499">
        <w:rPr>
          <w:rFonts w:ascii="OstbeSans Office" w:hAnsi="OstbeSans Office"/>
          <w:sz w:val="22"/>
          <w:szCs w:val="22"/>
        </w:rPr>
        <w:t>.</w:t>
      </w:r>
    </w:p>
    <w:p w14:paraId="4489FD10" w14:textId="77777777" w:rsidR="00A44754" w:rsidRPr="00123499" w:rsidRDefault="00A44754" w:rsidP="00482757">
      <w:pPr>
        <w:jc w:val="both"/>
        <w:rPr>
          <w:rFonts w:ascii="OstbeSans Office" w:hAnsi="OstbeSans Office"/>
          <w:sz w:val="22"/>
          <w:szCs w:val="22"/>
        </w:rPr>
      </w:pPr>
    </w:p>
    <w:p w14:paraId="6F79DB77" w14:textId="0D311679" w:rsidR="00482757" w:rsidRPr="00123499"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29" w:name="_Toc38641190"/>
      <w:bookmarkStart w:id="30" w:name="_Toc38641191"/>
      <w:bookmarkStart w:id="31" w:name="_Toc38641192"/>
      <w:bookmarkStart w:id="32" w:name="_Toc38641193"/>
      <w:bookmarkStart w:id="33" w:name="_Toc38641194"/>
      <w:bookmarkStart w:id="34" w:name="_Toc38641195"/>
      <w:bookmarkStart w:id="35" w:name="_Toc38641196"/>
      <w:bookmarkStart w:id="36" w:name="_Toc38641197"/>
      <w:bookmarkStart w:id="37" w:name="_Toc38641198"/>
      <w:bookmarkStart w:id="38" w:name="_Toc38641199"/>
      <w:bookmarkStart w:id="39" w:name="_Toc38641200"/>
      <w:bookmarkStart w:id="40" w:name="_Toc38641201"/>
      <w:bookmarkStart w:id="41" w:name="_Toc38641202"/>
      <w:bookmarkStart w:id="42" w:name="_Toc38641203"/>
      <w:bookmarkStart w:id="43" w:name="_Toc38641204"/>
      <w:bookmarkStart w:id="44" w:name="_Toc38641205"/>
      <w:bookmarkStart w:id="45" w:name="_Toc96230866"/>
      <w:bookmarkStart w:id="46" w:name="_Toc3864120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23499">
        <w:rPr>
          <w:rFonts w:ascii="OstbeSans Office" w:hAnsi="OstbeSans Office"/>
          <w:i w:val="0"/>
          <w:sz w:val="22"/>
          <w:szCs w:val="22"/>
          <w:u w:val="none"/>
        </w:rPr>
        <w:t>Zweite Stufe</w:t>
      </w:r>
      <w:bookmarkEnd w:id="45"/>
      <w:bookmarkEnd w:id="46"/>
    </w:p>
    <w:p w14:paraId="6F79DB78" w14:textId="2F37CD24" w:rsidR="00482757" w:rsidRPr="00123499" w:rsidRDefault="00482757" w:rsidP="00482757">
      <w:pPr>
        <w:jc w:val="both"/>
        <w:rPr>
          <w:rFonts w:ascii="OstbeSans Office" w:hAnsi="OstbeSans Office"/>
          <w:sz w:val="22"/>
          <w:szCs w:val="22"/>
        </w:rPr>
      </w:pPr>
    </w:p>
    <w:p w14:paraId="6F79DB79" w14:textId="281B26A6" w:rsidR="001033A7" w:rsidRPr="00A44754" w:rsidRDefault="001033A7" w:rsidP="00482757">
      <w:pPr>
        <w:jc w:val="both"/>
        <w:rPr>
          <w:rFonts w:ascii="OstbeSans Office" w:hAnsi="OstbeSans Office" w:cs="Arial"/>
          <w:sz w:val="22"/>
          <w:szCs w:val="22"/>
        </w:rPr>
      </w:pPr>
      <w:r w:rsidRPr="00123499">
        <w:rPr>
          <w:rFonts w:ascii="OstbeSans Office" w:hAnsi="OstbeSans Office" w:cs="Arial"/>
          <w:sz w:val="22"/>
          <w:szCs w:val="22"/>
        </w:rPr>
        <w:t xml:space="preserve">Die Prüfungszeit wird auf höchstens </w:t>
      </w:r>
      <w:r w:rsidR="009E7C82" w:rsidRPr="00123499">
        <w:rPr>
          <w:rFonts w:ascii="OstbeSans Office" w:hAnsi="OstbeSans Office" w:cs="Arial"/>
          <w:sz w:val="22"/>
          <w:szCs w:val="22"/>
        </w:rPr>
        <w:t>1</w:t>
      </w:r>
      <w:r w:rsidR="00CA751D" w:rsidRPr="00123499">
        <w:rPr>
          <w:rFonts w:ascii="OstbeSans Office" w:hAnsi="OstbeSans Office" w:cs="Arial"/>
          <w:sz w:val="22"/>
          <w:szCs w:val="22"/>
        </w:rPr>
        <w:t>2</w:t>
      </w:r>
      <w:r w:rsidRPr="00123499">
        <w:rPr>
          <w:rFonts w:ascii="OstbeSans Office" w:hAnsi="OstbeSans Office" w:cs="Arial"/>
          <w:sz w:val="22"/>
          <w:szCs w:val="22"/>
        </w:rPr>
        <w:t xml:space="preserve"> </w:t>
      </w:r>
      <w:r w:rsidR="007B3F9C" w:rsidRPr="00123499">
        <w:rPr>
          <w:rFonts w:ascii="OstbeSans Office" w:hAnsi="OstbeSans Office" w:cs="Arial"/>
          <w:sz w:val="22"/>
          <w:szCs w:val="22"/>
        </w:rPr>
        <w:t>Werkt</w:t>
      </w:r>
      <w:r w:rsidRPr="00123499">
        <w:rPr>
          <w:rFonts w:ascii="OstbeSans Office" w:hAnsi="OstbeSans Office" w:cs="Arial"/>
          <w:sz w:val="22"/>
          <w:szCs w:val="22"/>
        </w:rPr>
        <w:t xml:space="preserve">age </w:t>
      </w:r>
      <w:r w:rsidR="00CF6A87" w:rsidRPr="00123499">
        <w:rPr>
          <w:rFonts w:ascii="OstbeSans Office" w:hAnsi="OstbeSans Office" w:cs="Arial"/>
          <w:sz w:val="22"/>
          <w:szCs w:val="22"/>
        </w:rPr>
        <w:t>im 1.</w:t>
      </w:r>
      <w:r w:rsidRPr="00123499">
        <w:rPr>
          <w:rFonts w:ascii="OstbeSans Office" w:hAnsi="OstbeSans Office" w:cs="Arial"/>
          <w:sz w:val="22"/>
          <w:szCs w:val="22"/>
        </w:rPr>
        <w:t xml:space="preserve"> Semester begrenzt.</w:t>
      </w:r>
      <w:r w:rsidR="00CF6A87" w:rsidRPr="00123499">
        <w:rPr>
          <w:rFonts w:ascii="OstbeSans Office" w:hAnsi="OstbeSans Office" w:cs="Arial"/>
          <w:sz w:val="22"/>
          <w:szCs w:val="22"/>
        </w:rPr>
        <w:t xml:space="preserve"> Im 2. Semester findet keine Prüfung statt.</w:t>
      </w:r>
    </w:p>
    <w:p w14:paraId="6F79DB7A" w14:textId="2EA7FE37" w:rsidR="001033A7" w:rsidRPr="00A44754" w:rsidRDefault="001033A7" w:rsidP="00482757">
      <w:pPr>
        <w:jc w:val="both"/>
        <w:rPr>
          <w:rFonts w:ascii="OstbeSans Office" w:hAnsi="OstbeSans Office" w:cs="Arial"/>
          <w:sz w:val="22"/>
          <w:szCs w:val="22"/>
        </w:rPr>
      </w:pPr>
    </w:p>
    <w:p w14:paraId="6F79DB7B" w14:textId="3E4A2BD9" w:rsidR="00E1268F" w:rsidRPr="00A44754" w:rsidRDefault="00E1268F" w:rsidP="00E1268F">
      <w:pPr>
        <w:jc w:val="both"/>
        <w:rPr>
          <w:rFonts w:ascii="OstbeSans Office" w:hAnsi="OstbeSans Office"/>
          <w:sz w:val="22"/>
          <w:szCs w:val="22"/>
        </w:rPr>
      </w:pPr>
      <w:r w:rsidRPr="00A44754">
        <w:rPr>
          <w:rFonts w:ascii="OstbeSans Office" w:hAnsi="OstbeSans Office" w:cs="Arial"/>
          <w:sz w:val="22"/>
          <w:szCs w:val="22"/>
        </w:rPr>
        <w:t>Geprüft wird in folgenden Fächern:</w:t>
      </w:r>
    </w:p>
    <w:p w14:paraId="6F79DB7C" w14:textId="3E8100D2" w:rsidR="00E1268F" w:rsidRPr="00A44754" w:rsidRDefault="00E1268F" w:rsidP="00482757">
      <w:pPr>
        <w:jc w:val="both"/>
        <w:rPr>
          <w:rFonts w:ascii="OstbeSans Office" w:hAnsi="OstbeSans Office" w:cs="Arial"/>
          <w:sz w:val="22"/>
          <w:szCs w:val="22"/>
        </w:rPr>
      </w:pPr>
    </w:p>
    <w:p w14:paraId="6F79DB7D" w14:textId="0429B88E" w:rsidR="00E1268F" w:rsidRPr="00A44754" w:rsidRDefault="00E1268F" w:rsidP="00E1268F">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Deutsch</w:t>
      </w:r>
    </w:p>
    <w:p w14:paraId="6F79DB7E" w14:textId="239764BC" w:rsidR="00E1268F" w:rsidRPr="00A44754" w:rsidRDefault="00E1268F" w:rsidP="00E1268F">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Mathematik</w:t>
      </w:r>
    </w:p>
    <w:p w14:paraId="6F79DB7F" w14:textId="1A409DC9" w:rsidR="00E1268F" w:rsidRPr="00A44754" w:rsidRDefault="00E1268F" w:rsidP="00E1268F">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F</w:t>
      </w:r>
      <w:r w:rsidRPr="00A44754">
        <w:rPr>
          <w:rFonts w:ascii="OstbeSans Office" w:hAnsi="OstbeSans Office" w:cs="Arial"/>
          <w:sz w:val="22"/>
          <w:szCs w:val="22"/>
        </w:rPr>
        <w:t>ranzösisch</w:t>
      </w:r>
    </w:p>
    <w:p w14:paraId="6F79DB80" w14:textId="5740242A" w:rsidR="00E1268F" w:rsidRPr="00A44754" w:rsidRDefault="00E1268F" w:rsidP="00E1268F">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Geschichte</w:t>
      </w:r>
    </w:p>
    <w:p w14:paraId="6F79DB81" w14:textId="033F058E" w:rsidR="00E1268F" w:rsidRPr="00A44754" w:rsidRDefault="00E1268F" w:rsidP="00E1268F">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Geografie</w:t>
      </w:r>
    </w:p>
    <w:p w14:paraId="6F79DB82" w14:textId="79D1CE94" w:rsidR="00E1268F" w:rsidRPr="00A44754" w:rsidRDefault="00E1268F" w:rsidP="00E1268F">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Naturw</w:t>
      </w:r>
      <w:r w:rsidRPr="00A44754">
        <w:rPr>
          <w:rFonts w:ascii="OstbeSans Office" w:hAnsi="OstbeSans Office" w:cs="Arial"/>
          <w:sz w:val="22"/>
          <w:szCs w:val="22"/>
        </w:rPr>
        <w:t>issenschaften</w:t>
      </w:r>
      <w:r w:rsidR="009C5A44" w:rsidRPr="00A44754">
        <w:rPr>
          <w:rFonts w:ascii="OstbeSans Office" w:hAnsi="OstbeSans Office" w:cs="Arial"/>
          <w:sz w:val="22"/>
          <w:szCs w:val="22"/>
        </w:rPr>
        <w:t xml:space="preserve"> (Biologie, Chemie, Physik)</w:t>
      </w:r>
    </w:p>
    <w:p w14:paraId="6F79DB83" w14:textId="7F382C89" w:rsidR="00E1268F" w:rsidRPr="00A44754" w:rsidRDefault="00E1268F" w:rsidP="00E1268F">
      <w:pPr>
        <w:ind w:left="709" w:hanging="425"/>
        <w:jc w:val="both"/>
        <w:rPr>
          <w:rFonts w:ascii="OstbeSans Office" w:hAnsi="OstbeSans Office" w:cs="Arial"/>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Religion/nichtkonfessionelle Sittenlehre</w:t>
      </w:r>
    </w:p>
    <w:p w14:paraId="6F79DB84" w14:textId="64BC8E19" w:rsidR="00AD298D" w:rsidRPr="00A44754" w:rsidRDefault="00E1268F" w:rsidP="009A6629">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00AD298D" w:rsidRPr="00A44754">
        <w:rPr>
          <w:rFonts w:ascii="OstbeSans Office" w:hAnsi="OstbeSans Office"/>
          <w:sz w:val="22"/>
          <w:szCs w:val="22"/>
        </w:rPr>
        <w:t>Fremdsprachen</w:t>
      </w:r>
    </w:p>
    <w:p w14:paraId="6F79DB85" w14:textId="2A157274" w:rsidR="00861A43" w:rsidRPr="00A44754" w:rsidRDefault="00861A43" w:rsidP="009A6629">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Wahlfächer ab drei Unterrichtsstunden pro Woche</w:t>
      </w:r>
    </w:p>
    <w:p w14:paraId="6F79DB86" w14:textId="13D49918" w:rsidR="00E1268F" w:rsidRPr="00A44754" w:rsidRDefault="00E1268F" w:rsidP="00482757">
      <w:pPr>
        <w:jc w:val="both"/>
        <w:rPr>
          <w:rFonts w:ascii="OstbeSans Office" w:hAnsi="OstbeSans Office" w:cs="Arial"/>
          <w:sz w:val="22"/>
          <w:szCs w:val="22"/>
        </w:rPr>
      </w:pPr>
    </w:p>
    <w:p w14:paraId="6F79DB87" w14:textId="6FE91330" w:rsidR="00E1268F" w:rsidRPr="00A44754" w:rsidRDefault="00E1268F" w:rsidP="00482757">
      <w:pPr>
        <w:jc w:val="both"/>
        <w:rPr>
          <w:rFonts w:ascii="OstbeSans Office" w:hAnsi="OstbeSans Office" w:cs="Arial"/>
          <w:sz w:val="22"/>
          <w:szCs w:val="22"/>
        </w:rPr>
      </w:pPr>
      <w:r w:rsidRPr="00A44754">
        <w:rPr>
          <w:rFonts w:ascii="OstbeSans Office" w:hAnsi="OstbeSans Office" w:cs="Arial"/>
          <w:sz w:val="22"/>
          <w:szCs w:val="22"/>
        </w:rPr>
        <w:t>In der technischen Befähigung und im beruf</w:t>
      </w:r>
      <w:r w:rsidR="00416C34" w:rsidRPr="00A44754">
        <w:rPr>
          <w:rFonts w:ascii="OstbeSans Office" w:hAnsi="OstbeSans Office" w:cs="Arial"/>
          <w:sz w:val="22"/>
          <w:szCs w:val="22"/>
        </w:rPr>
        <w:t>sbildenden</w:t>
      </w:r>
      <w:r w:rsidRPr="00A44754">
        <w:rPr>
          <w:rFonts w:ascii="OstbeSans Office" w:hAnsi="OstbeSans Office" w:cs="Arial"/>
          <w:sz w:val="22"/>
          <w:szCs w:val="22"/>
        </w:rPr>
        <w:t xml:space="preserve"> Unterricht werden für die Studienrichtungen </w:t>
      </w:r>
      <w:r w:rsidR="002A7120" w:rsidRPr="00A44754">
        <w:rPr>
          <w:rFonts w:ascii="OstbeSans Office" w:hAnsi="OstbeSans Office" w:cs="Arial"/>
          <w:sz w:val="22"/>
          <w:szCs w:val="22"/>
        </w:rPr>
        <w:t xml:space="preserve">wenn möglich </w:t>
      </w:r>
      <w:r w:rsidRPr="00A44754">
        <w:rPr>
          <w:rFonts w:ascii="OstbeSans Office" w:hAnsi="OstbeSans Office" w:cs="Arial"/>
          <w:sz w:val="22"/>
          <w:szCs w:val="22"/>
        </w:rPr>
        <w:t xml:space="preserve">integrierte Prüfungen vorgesehen. </w:t>
      </w:r>
    </w:p>
    <w:p w14:paraId="6F79DB88" w14:textId="5B921138" w:rsidR="00E1268F" w:rsidRPr="00A44754" w:rsidRDefault="00E1268F" w:rsidP="00E1268F">
      <w:pPr>
        <w:ind w:left="709" w:hanging="425"/>
        <w:jc w:val="both"/>
        <w:rPr>
          <w:rFonts w:ascii="OstbeSans Office" w:hAnsi="OstbeSans Office"/>
          <w:sz w:val="22"/>
          <w:szCs w:val="22"/>
        </w:rPr>
      </w:pPr>
    </w:p>
    <w:p w14:paraId="6F79DB89" w14:textId="60D11F0E" w:rsidR="00482757" w:rsidRPr="00A44754" w:rsidRDefault="009C0994" w:rsidP="00482757">
      <w:pPr>
        <w:jc w:val="both"/>
        <w:rPr>
          <w:rFonts w:ascii="OstbeSans Office" w:hAnsi="OstbeSans Office"/>
          <w:sz w:val="22"/>
          <w:szCs w:val="22"/>
        </w:rPr>
      </w:pPr>
      <w:r w:rsidRPr="00A44754">
        <w:rPr>
          <w:rFonts w:ascii="OstbeSans Office" w:hAnsi="OstbeSans Office" w:cs="Arial"/>
          <w:sz w:val="22"/>
          <w:szCs w:val="22"/>
        </w:rPr>
        <w:t xml:space="preserve">In besonderen Fällen sind Prüfungen bzw. Nachprüfungen in den </w:t>
      </w:r>
      <w:r w:rsidR="00AF5484" w:rsidRPr="00A44754">
        <w:rPr>
          <w:rFonts w:ascii="OstbeSans Office" w:hAnsi="OstbeSans Office" w:cs="Arial"/>
          <w:sz w:val="22"/>
          <w:szCs w:val="22"/>
        </w:rPr>
        <w:t>nicht aufgelisteten Fächern</w:t>
      </w:r>
      <w:r w:rsidRPr="00A44754">
        <w:rPr>
          <w:rFonts w:ascii="OstbeSans Office" w:hAnsi="OstbeSans Office" w:cs="Arial"/>
          <w:sz w:val="22"/>
          <w:szCs w:val="22"/>
        </w:rPr>
        <w:t xml:space="preserve"> möglich.</w:t>
      </w:r>
    </w:p>
    <w:p w14:paraId="6F79DB8A" w14:textId="51A15518" w:rsidR="000D11D0" w:rsidRPr="00A44754" w:rsidRDefault="000D11D0" w:rsidP="00482757">
      <w:pPr>
        <w:jc w:val="both"/>
        <w:rPr>
          <w:rFonts w:ascii="OstbeSans Office" w:hAnsi="OstbeSans Office" w:cs="Arial"/>
          <w:sz w:val="22"/>
          <w:szCs w:val="22"/>
        </w:rPr>
      </w:pPr>
    </w:p>
    <w:p w14:paraId="6F79DB8B" w14:textId="18DC0622" w:rsidR="008D4A02" w:rsidRPr="00A44754" w:rsidRDefault="00B944A6"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47" w:name="_Toc38641207"/>
      <w:r w:rsidRPr="00A44754">
        <w:rPr>
          <w:rFonts w:ascii="OstbeSans Office" w:hAnsi="OstbeSans Office"/>
          <w:i w:val="0"/>
          <w:sz w:val="22"/>
          <w:szCs w:val="22"/>
          <w:u w:val="none"/>
        </w:rPr>
        <w:t>D</w:t>
      </w:r>
      <w:r w:rsidR="008D4A02" w:rsidRPr="00A44754">
        <w:rPr>
          <w:rFonts w:ascii="OstbeSans Office" w:hAnsi="OstbeSans Office"/>
          <w:i w:val="0"/>
          <w:sz w:val="22"/>
          <w:szCs w:val="22"/>
          <w:u w:val="none"/>
        </w:rPr>
        <w:t>ritte Stufe</w:t>
      </w:r>
      <w:bookmarkEnd w:id="47"/>
    </w:p>
    <w:p w14:paraId="6F79DB8C" w14:textId="4BE40165" w:rsidR="008D4A02" w:rsidRPr="00A44754" w:rsidRDefault="008D4A02" w:rsidP="008D4A02">
      <w:pPr>
        <w:jc w:val="both"/>
        <w:rPr>
          <w:rFonts w:ascii="OstbeSans Office" w:hAnsi="OstbeSans Office"/>
          <w:sz w:val="22"/>
          <w:szCs w:val="22"/>
        </w:rPr>
      </w:pPr>
    </w:p>
    <w:p w14:paraId="6F79DB8D" w14:textId="34A6727E" w:rsidR="009C0994" w:rsidRPr="00123499" w:rsidRDefault="009C0994" w:rsidP="009C0994">
      <w:pPr>
        <w:jc w:val="both"/>
        <w:rPr>
          <w:rFonts w:ascii="OstbeSans Office" w:hAnsi="OstbeSans Office" w:cs="Arial"/>
          <w:sz w:val="22"/>
          <w:szCs w:val="22"/>
        </w:rPr>
      </w:pPr>
      <w:r w:rsidRPr="00123499">
        <w:rPr>
          <w:rFonts w:ascii="OstbeSans Office" w:hAnsi="OstbeSans Office" w:cs="Arial"/>
          <w:sz w:val="22"/>
          <w:szCs w:val="22"/>
        </w:rPr>
        <w:t xml:space="preserve">Die Prüfungszeit wird auf höchstens 12 </w:t>
      </w:r>
      <w:r w:rsidR="007B3F9C" w:rsidRPr="00123499">
        <w:rPr>
          <w:rFonts w:ascii="OstbeSans Office" w:hAnsi="OstbeSans Office" w:cs="Arial"/>
          <w:sz w:val="22"/>
          <w:szCs w:val="22"/>
        </w:rPr>
        <w:t>Werkt</w:t>
      </w:r>
      <w:r w:rsidRPr="00123499">
        <w:rPr>
          <w:rFonts w:ascii="OstbeSans Office" w:hAnsi="OstbeSans Office" w:cs="Arial"/>
          <w:sz w:val="22"/>
          <w:szCs w:val="22"/>
        </w:rPr>
        <w:t xml:space="preserve">age </w:t>
      </w:r>
      <w:r w:rsidR="0097234F" w:rsidRPr="00123499">
        <w:rPr>
          <w:rFonts w:ascii="OstbeSans Office" w:hAnsi="OstbeSans Office" w:cs="Arial"/>
          <w:sz w:val="22"/>
          <w:szCs w:val="22"/>
        </w:rPr>
        <w:t xml:space="preserve">im 1. </w:t>
      </w:r>
      <w:r w:rsidRPr="00123499">
        <w:rPr>
          <w:rFonts w:ascii="OstbeSans Office" w:hAnsi="OstbeSans Office" w:cs="Arial"/>
          <w:sz w:val="22"/>
          <w:szCs w:val="22"/>
        </w:rPr>
        <w:t>Semester begrenzt.</w:t>
      </w:r>
      <w:r w:rsidR="006712DC" w:rsidRPr="00123499">
        <w:rPr>
          <w:rFonts w:ascii="OstbeSans Office" w:hAnsi="OstbeSans Office" w:cs="Arial"/>
          <w:sz w:val="22"/>
          <w:szCs w:val="22"/>
        </w:rPr>
        <w:t xml:space="preserve"> </w:t>
      </w:r>
      <w:r w:rsidR="00A00B7E" w:rsidRPr="00123499">
        <w:rPr>
          <w:rFonts w:ascii="OstbeSans Office" w:hAnsi="OstbeSans Office" w:cs="Arial"/>
          <w:sz w:val="22"/>
          <w:szCs w:val="22"/>
        </w:rPr>
        <w:t>Im 2. Semester findet keine Prüfung statt</w:t>
      </w:r>
      <w:r w:rsidR="008B1854" w:rsidRPr="00123499">
        <w:rPr>
          <w:rFonts w:ascii="OstbeSans Office" w:hAnsi="OstbeSans Office" w:cs="Arial"/>
          <w:sz w:val="22"/>
          <w:szCs w:val="22"/>
        </w:rPr>
        <w:t xml:space="preserve"> </w:t>
      </w:r>
      <w:r w:rsidR="00454467" w:rsidRPr="00123499">
        <w:rPr>
          <w:rFonts w:ascii="OstbeSans Office" w:hAnsi="OstbeSans Office" w:cs="Arial"/>
          <w:sz w:val="22"/>
          <w:szCs w:val="22"/>
        </w:rPr>
        <w:t>außer die Prüfungen zur Studienendarbeit und zum Erhalt des Befähigungsnachweises.</w:t>
      </w:r>
    </w:p>
    <w:p w14:paraId="6F79DB8E" w14:textId="3D5253D2" w:rsidR="009C0994" w:rsidRPr="00123499" w:rsidRDefault="009C0994" w:rsidP="009C0994">
      <w:pPr>
        <w:jc w:val="both"/>
        <w:rPr>
          <w:rFonts w:ascii="OstbeSans Office" w:hAnsi="OstbeSans Office" w:cs="Arial"/>
          <w:sz w:val="22"/>
          <w:szCs w:val="22"/>
        </w:rPr>
      </w:pPr>
    </w:p>
    <w:p w14:paraId="6F79DB8F" w14:textId="68EE30E6" w:rsidR="009C0994" w:rsidRPr="00A44754" w:rsidRDefault="009C0994" w:rsidP="009C0994">
      <w:pPr>
        <w:jc w:val="both"/>
        <w:rPr>
          <w:rFonts w:ascii="OstbeSans Office" w:hAnsi="OstbeSans Office"/>
          <w:sz w:val="22"/>
          <w:szCs w:val="22"/>
        </w:rPr>
      </w:pPr>
      <w:r w:rsidRPr="00123499">
        <w:rPr>
          <w:rFonts w:ascii="OstbeSans Office" w:hAnsi="OstbeSans Office" w:cs="Arial"/>
          <w:sz w:val="22"/>
          <w:szCs w:val="22"/>
        </w:rPr>
        <w:t>Geprüft</w:t>
      </w:r>
      <w:r w:rsidRPr="00A44754">
        <w:rPr>
          <w:rFonts w:ascii="OstbeSans Office" w:hAnsi="OstbeSans Office" w:cs="Arial"/>
          <w:sz w:val="22"/>
          <w:szCs w:val="22"/>
        </w:rPr>
        <w:t xml:space="preserve"> wird in folgenden Fächern:</w:t>
      </w:r>
    </w:p>
    <w:p w14:paraId="6F79DB90" w14:textId="14D6D63A" w:rsidR="009C0994" w:rsidRPr="00A44754" w:rsidRDefault="009C0994" w:rsidP="009C0994">
      <w:pPr>
        <w:jc w:val="both"/>
        <w:rPr>
          <w:rFonts w:ascii="OstbeSans Office" w:hAnsi="OstbeSans Office" w:cs="Arial"/>
          <w:sz w:val="22"/>
          <w:szCs w:val="22"/>
        </w:rPr>
      </w:pPr>
    </w:p>
    <w:p w14:paraId="6F79DB91" w14:textId="3C9402F1"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lastRenderedPageBreak/>
        <w:t></w:t>
      </w:r>
      <w:r w:rsidRPr="00A44754">
        <w:rPr>
          <w:rFonts w:ascii="OstbeSans Office" w:hAnsi="OstbeSans Office"/>
          <w:sz w:val="22"/>
          <w:szCs w:val="22"/>
        </w:rPr>
        <w:tab/>
      </w:r>
      <w:r w:rsidRPr="00A44754">
        <w:rPr>
          <w:rFonts w:ascii="OstbeSans Office" w:hAnsi="OstbeSans Office" w:cs="Arial"/>
          <w:sz w:val="22"/>
          <w:szCs w:val="22"/>
        </w:rPr>
        <w:t>Deutsch</w:t>
      </w:r>
    </w:p>
    <w:p w14:paraId="6F79DB92" w14:textId="4FEFA60C"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Mathematik</w:t>
      </w:r>
    </w:p>
    <w:p w14:paraId="6F79DB93" w14:textId="2695C728"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F</w:t>
      </w:r>
      <w:r w:rsidRPr="00A44754">
        <w:rPr>
          <w:rFonts w:ascii="OstbeSans Office" w:hAnsi="OstbeSans Office" w:cs="Arial"/>
          <w:sz w:val="22"/>
          <w:szCs w:val="22"/>
        </w:rPr>
        <w:t>ranzösisch</w:t>
      </w:r>
    </w:p>
    <w:p w14:paraId="6F79DB94" w14:textId="06D7C498"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Geschichte</w:t>
      </w:r>
    </w:p>
    <w:p w14:paraId="6F79DB95" w14:textId="20F92336"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Geografie</w:t>
      </w:r>
    </w:p>
    <w:p w14:paraId="6F79DB96" w14:textId="6AAD598D"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Naturw</w:t>
      </w:r>
      <w:r w:rsidRPr="00A44754">
        <w:rPr>
          <w:rFonts w:ascii="OstbeSans Office" w:hAnsi="OstbeSans Office" w:cs="Arial"/>
          <w:sz w:val="22"/>
          <w:szCs w:val="22"/>
        </w:rPr>
        <w:t>issenschaften</w:t>
      </w:r>
      <w:r w:rsidR="008C1697" w:rsidRPr="00A44754">
        <w:rPr>
          <w:rFonts w:ascii="OstbeSans Office" w:hAnsi="OstbeSans Office" w:cs="Arial"/>
          <w:sz w:val="22"/>
          <w:szCs w:val="22"/>
        </w:rPr>
        <w:t xml:space="preserve"> (Biologie, Chemie, Physik)</w:t>
      </w:r>
    </w:p>
    <w:p w14:paraId="6F79DB97" w14:textId="01090184" w:rsidR="009C0994" w:rsidRPr="00A44754" w:rsidRDefault="009C0994" w:rsidP="009C0994">
      <w:pPr>
        <w:ind w:left="709" w:hanging="425"/>
        <w:jc w:val="both"/>
        <w:rPr>
          <w:rFonts w:ascii="OstbeSans Office" w:hAnsi="OstbeSans Office" w:cs="Arial"/>
          <w:sz w:val="22"/>
          <w:szCs w:val="22"/>
        </w:rPr>
      </w:pPr>
      <w:r w:rsidRPr="00A44754">
        <w:rPr>
          <w:rFonts w:ascii="OstbeSans Office" w:hAnsi="OstbeSans Office"/>
          <w:sz w:val="22"/>
          <w:szCs w:val="22"/>
        </w:rPr>
        <w:t></w:t>
      </w:r>
      <w:r w:rsidRPr="00A44754">
        <w:rPr>
          <w:rFonts w:ascii="OstbeSans Office" w:hAnsi="OstbeSans Office"/>
          <w:sz w:val="22"/>
          <w:szCs w:val="22"/>
        </w:rPr>
        <w:tab/>
      </w:r>
      <w:r w:rsidRPr="00A44754">
        <w:rPr>
          <w:rFonts w:ascii="OstbeSans Office" w:hAnsi="OstbeSans Office" w:cs="Arial"/>
          <w:sz w:val="22"/>
          <w:szCs w:val="22"/>
        </w:rPr>
        <w:t>Religion/nichtkonfessionelle Sittenlehre</w:t>
      </w:r>
    </w:p>
    <w:p w14:paraId="6F79DB98" w14:textId="7A62C381" w:rsidR="009C0994" w:rsidRPr="00A44754" w:rsidRDefault="009C0994" w:rsidP="009C0994">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Fremdsprachen</w:t>
      </w:r>
    </w:p>
    <w:p w14:paraId="6F79DB99" w14:textId="4183D333" w:rsidR="00861A43" w:rsidRPr="00A44754" w:rsidRDefault="00861A43" w:rsidP="00861A43">
      <w:pPr>
        <w:ind w:left="709" w:hanging="425"/>
        <w:jc w:val="both"/>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t>Wahlfächer ab drei Unterrichtsstunden pro Woche</w:t>
      </w:r>
    </w:p>
    <w:p w14:paraId="6F79DB9A" w14:textId="794A1567" w:rsidR="00861A43" w:rsidRPr="00A44754" w:rsidRDefault="00861A43" w:rsidP="009C0994">
      <w:pPr>
        <w:ind w:left="709" w:hanging="425"/>
        <w:jc w:val="both"/>
        <w:rPr>
          <w:rFonts w:ascii="OstbeSans Office" w:hAnsi="OstbeSans Office"/>
          <w:sz w:val="22"/>
          <w:szCs w:val="22"/>
        </w:rPr>
      </w:pPr>
    </w:p>
    <w:p w14:paraId="6F79DB9B" w14:textId="2A24145E" w:rsidR="009C0994" w:rsidRPr="00A44754" w:rsidRDefault="009C0994" w:rsidP="009C0994">
      <w:pPr>
        <w:jc w:val="both"/>
        <w:rPr>
          <w:rFonts w:ascii="OstbeSans Office" w:hAnsi="OstbeSans Office" w:cs="Arial"/>
          <w:sz w:val="22"/>
          <w:szCs w:val="22"/>
        </w:rPr>
      </w:pPr>
    </w:p>
    <w:p w14:paraId="6F79DB9C" w14:textId="17CF8B1F" w:rsidR="009C0994" w:rsidRPr="00A44754" w:rsidRDefault="009C0994" w:rsidP="009C0994">
      <w:pPr>
        <w:jc w:val="both"/>
        <w:rPr>
          <w:rFonts w:ascii="OstbeSans Office" w:hAnsi="OstbeSans Office" w:cs="Arial"/>
          <w:sz w:val="22"/>
          <w:szCs w:val="22"/>
        </w:rPr>
      </w:pPr>
      <w:r w:rsidRPr="00A44754">
        <w:rPr>
          <w:rFonts w:ascii="OstbeSans Office" w:hAnsi="OstbeSans Office" w:cs="Arial"/>
          <w:sz w:val="22"/>
          <w:szCs w:val="22"/>
        </w:rPr>
        <w:t xml:space="preserve">In der technischen Befähigung und im beruflichen Unterricht werden für die Studienrichtungen wenn möglich integrierte Prüfungen vorgesehen. </w:t>
      </w:r>
    </w:p>
    <w:p w14:paraId="6F79DB9D" w14:textId="1018DABD" w:rsidR="009C0994" w:rsidRPr="00A44754" w:rsidRDefault="009C0994" w:rsidP="009C0994">
      <w:pPr>
        <w:ind w:left="709" w:hanging="425"/>
        <w:jc w:val="both"/>
        <w:rPr>
          <w:rFonts w:ascii="OstbeSans Office" w:hAnsi="OstbeSans Office"/>
          <w:sz w:val="22"/>
          <w:szCs w:val="22"/>
        </w:rPr>
      </w:pPr>
    </w:p>
    <w:p w14:paraId="6F79DB9E" w14:textId="4A5AC81F" w:rsidR="002C5C27" w:rsidRPr="00A44754" w:rsidRDefault="002C5C27" w:rsidP="002C5C27">
      <w:pPr>
        <w:jc w:val="both"/>
        <w:rPr>
          <w:rFonts w:ascii="OstbeSans Office" w:hAnsi="OstbeSans Office"/>
          <w:sz w:val="22"/>
          <w:szCs w:val="22"/>
        </w:rPr>
      </w:pPr>
      <w:r w:rsidRPr="00A44754">
        <w:rPr>
          <w:rFonts w:ascii="OstbeSans Office" w:hAnsi="OstbeSans Office" w:cs="Arial"/>
          <w:sz w:val="22"/>
          <w:szCs w:val="22"/>
        </w:rPr>
        <w:t>In besonderen Fällen sind Prüfungen bzw. Nachprüfungen in den nicht aufgelisteten Fächern möglich.</w:t>
      </w:r>
    </w:p>
    <w:p w14:paraId="6F79DB9F" w14:textId="77777777" w:rsidR="000D11D0" w:rsidRPr="00A44754" w:rsidRDefault="000D11D0" w:rsidP="00482757">
      <w:pPr>
        <w:jc w:val="both"/>
        <w:rPr>
          <w:rFonts w:ascii="OstbeSans Office" w:hAnsi="OstbeSans Office"/>
          <w:sz w:val="22"/>
          <w:szCs w:val="22"/>
        </w:rPr>
      </w:pPr>
    </w:p>
    <w:p w14:paraId="6F79DBA0" w14:textId="77777777" w:rsidR="00482757" w:rsidRPr="00A44754" w:rsidRDefault="00482757" w:rsidP="00C63E5F">
      <w:pPr>
        <w:pStyle w:val="berschrift2"/>
        <w:tabs>
          <w:tab w:val="clear" w:pos="792"/>
          <w:tab w:val="num" w:pos="1080"/>
        </w:tabs>
        <w:ind w:left="1080" w:hanging="720"/>
        <w:rPr>
          <w:rFonts w:ascii="OstbeSans Office" w:hAnsi="OstbeSans Office"/>
          <w:sz w:val="22"/>
          <w:szCs w:val="22"/>
          <w:u w:val="none"/>
        </w:rPr>
      </w:pPr>
      <w:bookmarkStart w:id="48" w:name="_Toc96230867"/>
      <w:bookmarkStart w:id="49" w:name="_Toc38641208"/>
      <w:r w:rsidRPr="00A44754">
        <w:rPr>
          <w:rFonts w:ascii="OstbeSans Office" w:hAnsi="OstbeSans Office"/>
          <w:sz w:val="22"/>
          <w:szCs w:val="22"/>
          <w:u w:val="none"/>
        </w:rPr>
        <w:t>Teilnahme an de</w:t>
      </w:r>
      <w:r w:rsidR="004C60B4" w:rsidRPr="00A44754">
        <w:rPr>
          <w:rFonts w:ascii="OstbeSans Office" w:hAnsi="OstbeSans Office"/>
          <w:sz w:val="22"/>
          <w:szCs w:val="22"/>
          <w:u w:val="none"/>
        </w:rPr>
        <w:t>n Prüfungen/</w:t>
      </w:r>
      <w:r w:rsidRPr="00A44754">
        <w:rPr>
          <w:rFonts w:ascii="OstbeSans Office" w:hAnsi="OstbeSans Office"/>
          <w:sz w:val="22"/>
          <w:szCs w:val="22"/>
          <w:u w:val="none"/>
        </w:rPr>
        <w:t>Abwesenheiten</w:t>
      </w:r>
      <w:bookmarkEnd w:id="48"/>
      <w:bookmarkEnd w:id="49"/>
    </w:p>
    <w:p w14:paraId="6F79DBA1" w14:textId="77777777" w:rsidR="00482757" w:rsidRPr="00A44754" w:rsidRDefault="00482757" w:rsidP="00482757">
      <w:pPr>
        <w:jc w:val="both"/>
        <w:rPr>
          <w:rFonts w:ascii="OstbeSans Office" w:hAnsi="OstbeSans Office"/>
          <w:sz w:val="22"/>
          <w:szCs w:val="22"/>
        </w:rPr>
      </w:pPr>
    </w:p>
    <w:p w14:paraId="6F79DBA2" w14:textId="77777777" w:rsidR="00482757" w:rsidRPr="00A44754"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50" w:name="_Toc96230868"/>
      <w:bookmarkStart w:id="51" w:name="_Toc38641209"/>
      <w:r w:rsidRPr="00A44754">
        <w:rPr>
          <w:rFonts w:ascii="OstbeSans Office" w:hAnsi="OstbeSans Office"/>
          <w:i w:val="0"/>
          <w:sz w:val="22"/>
          <w:szCs w:val="22"/>
          <w:u w:val="none"/>
        </w:rPr>
        <w:t>Allgemeines</w:t>
      </w:r>
      <w:bookmarkEnd w:id="50"/>
      <w:bookmarkEnd w:id="51"/>
    </w:p>
    <w:p w14:paraId="6F79DBA3" w14:textId="77777777" w:rsidR="00482757" w:rsidRPr="00A44754" w:rsidRDefault="00482757" w:rsidP="00482757">
      <w:pPr>
        <w:jc w:val="both"/>
        <w:rPr>
          <w:rFonts w:ascii="OstbeSans Office" w:hAnsi="OstbeSans Office"/>
          <w:sz w:val="22"/>
          <w:szCs w:val="22"/>
        </w:rPr>
      </w:pPr>
    </w:p>
    <w:p w14:paraId="6F79DBA4" w14:textId="276293FA" w:rsidR="00482757" w:rsidRPr="00123499" w:rsidRDefault="00A9293A" w:rsidP="00482757">
      <w:pPr>
        <w:jc w:val="both"/>
        <w:rPr>
          <w:rFonts w:ascii="OstbeSans Office" w:hAnsi="OstbeSans Office" w:cs="Arial"/>
          <w:sz w:val="22"/>
          <w:szCs w:val="22"/>
        </w:rPr>
      </w:pPr>
      <w:r w:rsidRPr="00123499">
        <w:rPr>
          <w:rFonts w:ascii="OstbeSans Office" w:hAnsi="OstbeSans Office" w:cs="Arial"/>
          <w:sz w:val="22"/>
          <w:szCs w:val="22"/>
        </w:rPr>
        <w:t xml:space="preserve">Für die </w:t>
      </w:r>
      <w:r w:rsidR="00FF02E1" w:rsidRPr="00123499">
        <w:rPr>
          <w:rFonts w:ascii="OstbeSans Office" w:hAnsi="OstbeSans Office" w:cs="Arial"/>
          <w:sz w:val="22"/>
          <w:szCs w:val="22"/>
        </w:rPr>
        <w:t>Abschlussjahrgänge</w:t>
      </w:r>
      <w:r w:rsidRPr="00123499">
        <w:rPr>
          <w:rFonts w:ascii="OstbeSans Office" w:hAnsi="OstbeSans Office" w:cs="Arial"/>
          <w:sz w:val="22"/>
          <w:szCs w:val="22"/>
        </w:rPr>
        <w:t xml:space="preserve"> </w:t>
      </w:r>
      <w:r w:rsidR="008776D6" w:rsidRPr="00123499">
        <w:rPr>
          <w:rFonts w:ascii="OstbeSans Office" w:hAnsi="OstbeSans Office" w:cs="Arial"/>
          <w:sz w:val="22"/>
          <w:szCs w:val="22"/>
        </w:rPr>
        <w:t>sind</w:t>
      </w:r>
      <w:r w:rsidRPr="00123499">
        <w:rPr>
          <w:rFonts w:ascii="OstbeSans Office" w:hAnsi="OstbeSans Office" w:cs="Arial"/>
          <w:sz w:val="22"/>
          <w:szCs w:val="22"/>
        </w:rPr>
        <w:t xml:space="preserve"> d</w:t>
      </w:r>
      <w:r w:rsidR="00482757" w:rsidRPr="00123499">
        <w:rPr>
          <w:rFonts w:ascii="OstbeSans Office" w:hAnsi="OstbeSans Office" w:cs="Arial"/>
          <w:sz w:val="22"/>
          <w:szCs w:val="22"/>
        </w:rPr>
        <w:t>ie Teilnahme an de</w:t>
      </w:r>
      <w:r w:rsidR="00D423D5" w:rsidRPr="00123499">
        <w:rPr>
          <w:rFonts w:ascii="OstbeSans Office" w:hAnsi="OstbeSans Office" w:cs="Arial"/>
          <w:sz w:val="22"/>
          <w:szCs w:val="22"/>
        </w:rPr>
        <w:t>r Verteidigung der Studienendarbeit bzw</w:t>
      </w:r>
      <w:r w:rsidR="006D6939" w:rsidRPr="00123499">
        <w:rPr>
          <w:rFonts w:ascii="OstbeSans Office" w:hAnsi="OstbeSans Office" w:cs="Arial"/>
          <w:sz w:val="22"/>
          <w:szCs w:val="22"/>
        </w:rPr>
        <w:t xml:space="preserve">. </w:t>
      </w:r>
      <w:r w:rsidR="00A36995" w:rsidRPr="00123499">
        <w:rPr>
          <w:rFonts w:ascii="OstbeSans Office" w:hAnsi="OstbeSans Office" w:cs="Arial"/>
          <w:sz w:val="22"/>
          <w:szCs w:val="22"/>
        </w:rPr>
        <w:t>die praktische</w:t>
      </w:r>
      <w:r w:rsidR="008776D6" w:rsidRPr="00123499">
        <w:rPr>
          <w:rFonts w:ascii="OstbeSans Office" w:hAnsi="OstbeSans Office" w:cs="Arial"/>
          <w:sz w:val="22"/>
          <w:szCs w:val="22"/>
        </w:rPr>
        <w:t>n</w:t>
      </w:r>
      <w:r w:rsidR="00A36995" w:rsidRPr="00123499">
        <w:rPr>
          <w:rFonts w:ascii="OstbeSans Office" w:hAnsi="OstbeSans Office" w:cs="Arial"/>
          <w:sz w:val="22"/>
          <w:szCs w:val="22"/>
        </w:rPr>
        <w:t xml:space="preserve"> Prüfung</w:t>
      </w:r>
      <w:r w:rsidR="008776D6" w:rsidRPr="00123499">
        <w:rPr>
          <w:rFonts w:ascii="OstbeSans Office" w:hAnsi="OstbeSans Office" w:cs="Arial"/>
          <w:sz w:val="22"/>
          <w:szCs w:val="22"/>
        </w:rPr>
        <w:t>en</w:t>
      </w:r>
      <w:r w:rsidR="00A36995" w:rsidRPr="00123499">
        <w:rPr>
          <w:rFonts w:ascii="OstbeSans Office" w:hAnsi="OstbeSans Office" w:cs="Arial"/>
          <w:sz w:val="22"/>
          <w:szCs w:val="22"/>
        </w:rPr>
        <w:t xml:space="preserve"> und damit zusammenhängende</w:t>
      </w:r>
      <w:r w:rsidR="008776D6" w:rsidRPr="00123499">
        <w:rPr>
          <w:rFonts w:ascii="OstbeSans Office" w:hAnsi="OstbeSans Office" w:cs="Arial"/>
          <w:sz w:val="22"/>
          <w:szCs w:val="22"/>
        </w:rPr>
        <w:t>n</w:t>
      </w:r>
      <w:r w:rsidR="00A36995" w:rsidRPr="00123499">
        <w:rPr>
          <w:rFonts w:ascii="OstbeSans Office" w:hAnsi="OstbeSans Office" w:cs="Arial"/>
          <w:sz w:val="22"/>
          <w:szCs w:val="22"/>
        </w:rPr>
        <w:t xml:space="preserve"> mündliche</w:t>
      </w:r>
      <w:r w:rsidR="008776D6" w:rsidRPr="00123499">
        <w:rPr>
          <w:rFonts w:ascii="OstbeSans Office" w:hAnsi="OstbeSans Office" w:cs="Arial"/>
          <w:sz w:val="22"/>
          <w:szCs w:val="22"/>
        </w:rPr>
        <w:t>n</w:t>
      </w:r>
      <w:r w:rsidR="00A36995" w:rsidRPr="00123499">
        <w:rPr>
          <w:rFonts w:ascii="OstbeSans Office" w:hAnsi="OstbeSans Office" w:cs="Arial"/>
          <w:sz w:val="22"/>
          <w:szCs w:val="22"/>
        </w:rPr>
        <w:t xml:space="preserve"> Prüfung</w:t>
      </w:r>
      <w:r w:rsidR="008776D6" w:rsidRPr="00123499">
        <w:rPr>
          <w:rFonts w:ascii="OstbeSans Office" w:hAnsi="OstbeSans Office" w:cs="Arial"/>
          <w:sz w:val="22"/>
          <w:szCs w:val="22"/>
        </w:rPr>
        <w:t>en</w:t>
      </w:r>
      <w:r w:rsidR="00A36995" w:rsidRPr="00123499">
        <w:rPr>
          <w:rFonts w:ascii="OstbeSans Office" w:hAnsi="OstbeSans Office" w:cs="Arial"/>
          <w:sz w:val="22"/>
          <w:szCs w:val="22"/>
        </w:rPr>
        <w:t xml:space="preserve"> </w:t>
      </w:r>
      <w:r w:rsidR="003C1AA8" w:rsidRPr="00123499">
        <w:rPr>
          <w:rFonts w:ascii="OstbeSans Office" w:hAnsi="OstbeSans Office" w:cs="Arial"/>
          <w:sz w:val="22"/>
          <w:szCs w:val="22"/>
        </w:rPr>
        <w:t>zum Erhalt des Befähigungsnachweises</w:t>
      </w:r>
      <w:r w:rsidR="00482757" w:rsidRPr="00123499">
        <w:rPr>
          <w:rFonts w:ascii="OstbeSans Office" w:hAnsi="OstbeSans Office" w:cs="Arial"/>
          <w:sz w:val="22"/>
          <w:szCs w:val="22"/>
        </w:rPr>
        <w:t xml:space="preserve"> Pflicht.</w:t>
      </w:r>
    </w:p>
    <w:p w14:paraId="29D4DF5C" w14:textId="63CFD3F4" w:rsidR="00CC645A" w:rsidRPr="00A44754" w:rsidRDefault="00CC645A" w:rsidP="00CC645A">
      <w:pPr>
        <w:rPr>
          <w:rFonts w:ascii="OstbeSans Office" w:hAnsi="OstbeSans Office" w:cs="Arial"/>
          <w:sz w:val="22"/>
          <w:szCs w:val="22"/>
        </w:rPr>
      </w:pPr>
      <w:r w:rsidRPr="00123499">
        <w:rPr>
          <w:rFonts w:ascii="OstbeSans Office" w:hAnsi="OstbeSans Office" w:cs="Arial"/>
          <w:sz w:val="22"/>
          <w:szCs w:val="22"/>
        </w:rPr>
        <w:t>Die</w:t>
      </w:r>
      <w:r w:rsidR="00A413A6" w:rsidRPr="00123499">
        <w:rPr>
          <w:rFonts w:ascii="OstbeSans Office" w:hAnsi="OstbeSans Office" w:cs="Arial"/>
          <w:sz w:val="22"/>
          <w:szCs w:val="22"/>
        </w:rPr>
        <w:t xml:space="preserve"> Prüfungen</w:t>
      </w:r>
      <w:r w:rsidRPr="00123499">
        <w:rPr>
          <w:rFonts w:ascii="OstbeSans Office" w:hAnsi="OstbeSans Office" w:cs="Arial"/>
          <w:sz w:val="22"/>
          <w:szCs w:val="22"/>
        </w:rPr>
        <w:t xml:space="preserve"> finde</w:t>
      </w:r>
      <w:r w:rsidR="00A413A6" w:rsidRPr="00123499">
        <w:rPr>
          <w:rFonts w:ascii="OstbeSans Office" w:hAnsi="OstbeSans Office" w:cs="Arial"/>
          <w:sz w:val="22"/>
          <w:szCs w:val="22"/>
        </w:rPr>
        <w:t>n</w:t>
      </w:r>
      <w:r w:rsidRPr="00123499">
        <w:rPr>
          <w:rFonts w:ascii="OstbeSans Office" w:hAnsi="OstbeSans Office" w:cs="Arial"/>
          <w:sz w:val="22"/>
          <w:szCs w:val="22"/>
        </w:rPr>
        <w:t xml:space="preserve"> entsprechend der zum gegebenen Zeitpunkt geltenden Bestimmungen des Föderalstaats entweder virtuell oder unter Wahrung der Distanzhaltung in den Schulen statt.</w:t>
      </w:r>
      <w:r w:rsidRPr="00123499">
        <w:rPr>
          <w:rFonts w:ascii="OstbeSans Office" w:hAnsi="OstbeSans Office"/>
        </w:rPr>
        <w:t xml:space="preserve"> </w:t>
      </w:r>
      <w:r w:rsidRPr="00123499">
        <w:rPr>
          <w:rFonts w:ascii="OstbeSans Office" w:hAnsi="OstbeSans Office" w:cs="Arial"/>
          <w:sz w:val="22"/>
          <w:szCs w:val="22"/>
        </w:rPr>
        <w:t xml:space="preserve">Hierbei </w:t>
      </w:r>
      <w:r w:rsidR="00D40B8A" w:rsidRPr="00123499">
        <w:rPr>
          <w:rFonts w:ascii="OstbeSans Office" w:hAnsi="OstbeSans Office" w:cs="Arial"/>
          <w:sz w:val="22"/>
          <w:szCs w:val="22"/>
        </w:rPr>
        <w:t>sind</w:t>
      </w:r>
      <w:r w:rsidRPr="00123499">
        <w:rPr>
          <w:rFonts w:ascii="OstbeSans Office" w:hAnsi="OstbeSans Office" w:cs="Arial"/>
          <w:sz w:val="22"/>
          <w:szCs w:val="22"/>
        </w:rPr>
        <w:t xml:space="preserve"> neben der Einhaltung der physischen Distanz und de</w:t>
      </w:r>
      <w:r w:rsidR="008776D6" w:rsidRPr="00123499">
        <w:rPr>
          <w:rFonts w:ascii="OstbeSans Office" w:hAnsi="OstbeSans Office" w:cs="Arial"/>
          <w:sz w:val="22"/>
          <w:szCs w:val="22"/>
        </w:rPr>
        <w:t>r</w:t>
      </w:r>
      <w:r w:rsidRPr="00123499">
        <w:rPr>
          <w:rFonts w:ascii="OstbeSans Office" w:hAnsi="OstbeSans Office" w:cs="Arial"/>
          <w:sz w:val="22"/>
          <w:szCs w:val="22"/>
        </w:rPr>
        <w:t xml:space="preserve"> Hygieneregeln auch das Tragen von Mund-Nasen-Schutzmasken vorzusehen.</w:t>
      </w:r>
      <w:r w:rsidRPr="00A44754">
        <w:rPr>
          <w:rFonts w:ascii="OstbeSans Office" w:hAnsi="OstbeSans Office" w:cs="Arial"/>
          <w:sz w:val="22"/>
          <w:szCs w:val="22"/>
        </w:rPr>
        <w:t xml:space="preserve"> </w:t>
      </w:r>
    </w:p>
    <w:p w14:paraId="1E6F2B17" w14:textId="77777777" w:rsidR="00CC645A" w:rsidRPr="00A44754" w:rsidRDefault="00CC645A" w:rsidP="00482757">
      <w:pPr>
        <w:jc w:val="both"/>
        <w:rPr>
          <w:rFonts w:ascii="OstbeSans Office" w:hAnsi="OstbeSans Office"/>
          <w:sz w:val="22"/>
          <w:szCs w:val="22"/>
        </w:rPr>
      </w:pPr>
    </w:p>
    <w:p w14:paraId="6F79DBB3" w14:textId="77777777" w:rsidR="00482757" w:rsidRPr="00A44754" w:rsidRDefault="00482757" w:rsidP="00482757">
      <w:pPr>
        <w:jc w:val="both"/>
        <w:rPr>
          <w:rFonts w:ascii="OstbeSans Office" w:hAnsi="OstbeSans Office" w:cs="Arial"/>
          <w:sz w:val="22"/>
          <w:szCs w:val="22"/>
        </w:rPr>
      </w:pPr>
      <w:r w:rsidRPr="00A44754">
        <w:rPr>
          <w:rFonts w:ascii="OstbeSans Office" w:hAnsi="OstbeSans Office" w:cs="Arial"/>
          <w:sz w:val="22"/>
          <w:szCs w:val="22"/>
        </w:rPr>
        <w:t xml:space="preserve">Jede Abwesenheit aus Gesundheitsgründen muss durch ein ärztliches Attest belegt werden. Jede andere Abwesenheit muss durch einen Fall von höherer Gewalt </w:t>
      </w:r>
      <w:r w:rsidR="00CA751D" w:rsidRPr="00A44754">
        <w:rPr>
          <w:rFonts w:ascii="OstbeSans Office" w:hAnsi="OstbeSans Office" w:cs="Arial"/>
          <w:sz w:val="22"/>
          <w:szCs w:val="22"/>
        </w:rPr>
        <w:t xml:space="preserve">schriftlich </w:t>
      </w:r>
      <w:r w:rsidRPr="00A44754">
        <w:rPr>
          <w:rFonts w:ascii="OstbeSans Office" w:hAnsi="OstbeSans Office" w:cs="Arial"/>
          <w:sz w:val="22"/>
          <w:szCs w:val="22"/>
        </w:rPr>
        <w:t>begründet werden; der Schulleiter entscheidet über die Annehmbarkeit der Begründung.</w:t>
      </w:r>
    </w:p>
    <w:p w14:paraId="6F79DBB4" w14:textId="77777777" w:rsidR="00482757" w:rsidRPr="00A44754" w:rsidRDefault="00482757" w:rsidP="00482757">
      <w:pPr>
        <w:jc w:val="both"/>
        <w:rPr>
          <w:rFonts w:ascii="OstbeSans Office" w:hAnsi="OstbeSans Office"/>
          <w:sz w:val="22"/>
          <w:szCs w:val="22"/>
        </w:rPr>
      </w:pPr>
    </w:p>
    <w:p w14:paraId="6F79DBB5" w14:textId="77777777" w:rsidR="00482757" w:rsidRPr="00A44754"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52" w:name="_Toc96230869"/>
      <w:bookmarkStart w:id="53" w:name="_Toc38641210"/>
      <w:r w:rsidRPr="00A44754">
        <w:rPr>
          <w:rFonts w:ascii="OstbeSans Office" w:hAnsi="OstbeSans Office"/>
          <w:i w:val="0"/>
          <w:sz w:val="22"/>
          <w:szCs w:val="22"/>
          <w:u w:val="none"/>
        </w:rPr>
        <w:t>Abwesenheit im Dezember</w:t>
      </w:r>
      <w:bookmarkEnd w:id="52"/>
      <w:bookmarkEnd w:id="53"/>
    </w:p>
    <w:p w14:paraId="6F79DBB6" w14:textId="77777777" w:rsidR="00482757" w:rsidRPr="00A44754" w:rsidRDefault="00482757" w:rsidP="00482757">
      <w:pPr>
        <w:jc w:val="both"/>
        <w:rPr>
          <w:rFonts w:ascii="OstbeSans Office" w:hAnsi="OstbeSans Office"/>
          <w:sz w:val="22"/>
          <w:szCs w:val="22"/>
        </w:rPr>
      </w:pPr>
    </w:p>
    <w:p w14:paraId="6F79DBB7" w14:textId="1563C0C7" w:rsidR="00482757" w:rsidRPr="00A44754" w:rsidRDefault="00482757" w:rsidP="00482757">
      <w:pPr>
        <w:jc w:val="both"/>
        <w:rPr>
          <w:rFonts w:ascii="OstbeSans Office" w:hAnsi="OstbeSans Office"/>
          <w:sz w:val="22"/>
          <w:szCs w:val="22"/>
        </w:rPr>
      </w:pPr>
      <w:r w:rsidRPr="00123499">
        <w:rPr>
          <w:rFonts w:ascii="OstbeSans Office" w:hAnsi="OstbeSans Office" w:cs="Arial"/>
          <w:i/>
          <w:sz w:val="22"/>
          <w:szCs w:val="22"/>
        </w:rPr>
        <w:t>Begründet</w:t>
      </w:r>
      <w:r w:rsidR="00D72AF3" w:rsidRPr="00123499">
        <w:rPr>
          <w:rFonts w:ascii="OstbeSans Office" w:hAnsi="OstbeSans Office" w:cs="Arial"/>
          <w:i/>
          <w:sz w:val="22"/>
          <w:szCs w:val="22"/>
        </w:rPr>
        <w:t>e Abwesenheit</w:t>
      </w:r>
      <w:r w:rsidRPr="00123499">
        <w:rPr>
          <w:rFonts w:ascii="OstbeSans Office" w:hAnsi="OstbeSans Office" w:cs="Arial"/>
          <w:sz w:val="22"/>
          <w:szCs w:val="22"/>
        </w:rPr>
        <w:t xml:space="preserve">: </w:t>
      </w:r>
      <w:r w:rsidR="009154F4" w:rsidRPr="00123499">
        <w:rPr>
          <w:rFonts w:ascii="OstbeSans Office" w:hAnsi="OstbeSans Office" w:cs="Arial"/>
          <w:sz w:val="22"/>
          <w:szCs w:val="22"/>
        </w:rPr>
        <w:t>Wurden</w:t>
      </w:r>
      <w:r w:rsidR="00C04B72" w:rsidRPr="00123499">
        <w:rPr>
          <w:rFonts w:ascii="OstbeSans Office" w:hAnsi="OstbeSans Office" w:cs="Arial"/>
          <w:sz w:val="22"/>
          <w:szCs w:val="22"/>
        </w:rPr>
        <w:t xml:space="preserve"> die nicht </w:t>
      </w:r>
      <w:r w:rsidR="00474674" w:rsidRPr="00123499">
        <w:rPr>
          <w:rFonts w:ascii="OstbeSans Office" w:hAnsi="OstbeSans Office" w:cs="Arial"/>
          <w:sz w:val="22"/>
          <w:szCs w:val="22"/>
        </w:rPr>
        <w:t xml:space="preserve">abgelegten </w:t>
      </w:r>
      <w:r w:rsidR="00786688" w:rsidRPr="00123499">
        <w:rPr>
          <w:rFonts w:ascii="OstbeSans Office" w:hAnsi="OstbeSans Office" w:cs="Arial"/>
          <w:sz w:val="22"/>
          <w:szCs w:val="22"/>
        </w:rPr>
        <w:t>Dezember</w:t>
      </w:r>
      <w:r w:rsidR="003E5FB6">
        <w:rPr>
          <w:rFonts w:ascii="OstbeSans Office" w:hAnsi="OstbeSans Office" w:cs="Arial"/>
          <w:sz w:val="22"/>
          <w:szCs w:val="22"/>
        </w:rPr>
        <w:t>p</w:t>
      </w:r>
      <w:r w:rsidR="00474674" w:rsidRPr="00123499">
        <w:rPr>
          <w:rFonts w:ascii="OstbeSans Office" w:hAnsi="OstbeSans Office" w:cs="Arial"/>
          <w:sz w:val="22"/>
          <w:szCs w:val="22"/>
        </w:rPr>
        <w:t>rüfungen nicht bereits in einer Sondersitzung im Laufe der Monate Januar und Februar 2020 nachgeholt</w:t>
      </w:r>
      <w:r w:rsidR="00514917" w:rsidRPr="00123499">
        <w:rPr>
          <w:rFonts w:ascii="OstbeSans Office" w:hAnsi="OstbeSans Office" w:cs="Arial"/>
          <w:sz w:val="22"/>
          <w:szCs w:val="22"/>
        </w:rPr>
        <w:t xml:space="preserve">, </w:t>
      </w:r>
      <w:r w:rsidR="00E153D9" w:rsidRPr="00123499">
        <w:rPr>
          <w:rFonts w:ascii="OstbeSans Office" w:hAnsi="OstbeSans Office" w:cs="Arial"/>
          <w:sz w:val="22"/>
          <w:szCs w:val="22"/>
        </w:rPr>
        <w:t xml:space="preserve">entscheidet </w:t>
      </w:r>
      <w:r w:rsidR="000420FE" w:rsidRPr="00123499">
        <w:rPr>
          <w:rFonts w:ascii="OstbeSans Office" w:hAnsi="OstbeSans Office" w:cs="Arial"/>
          <w:sz w:val="22"/>
          <w:szCs w:val="22"/>
        </w:rPr>
        <w:t>der</w:t>
      </w:r>
      <w:r w:rsidRPr="00123499">
        <w:rPr>
          <w:rFonts w:ascii="OstbeSans Office" w:hAnsi="OstbeSans Office" w:cs="Arial"/>
          <w:sz w:val="22"/>
          <w:szCs w:val="22"/>
        </w:rPr>
        <w:t xml:space="preserve"> </w:t>
      </w:r>
      <w:r w:rsidR="00EA5DC2" w:rsidRPr="00123499">
        <w:rPr>
          <w:rFonts w:ascii="OstbeSans Office" w:hAnsi="OstbeSans Office" w:cs="Arial"/>
          <w:sz w:val="22"/>
          <w:szCs w:val="22"/>
        </w:rPr>
        <w:t xml:space="preserve">Klassenrat </w:t>
      </w:r>
      <w:r w:rsidR="007F7A35" w:rsidRPr="00123499">
        <w:rPr>
          <w:rFonts w:ascii="OstbeSans Office" w:hAnsi="OstbeSans Office" w:cs="Arial"/>
          <w:sz w:val="22"/>
          <w:szCs w:val="22"/>
        </w:rPr>
        <w:t>bei der Versetzungskonferenz Ende</w:t>
      </w:r>
      <w:r w:rsidRPr="00123499">
        <w:rPr>
          <w:rFonts w:ascii="OstbeSans Office" w:hAnsi="OstbeSans Office" w:cs="Arial"/>
          <w:sz w:val="22"/>
          <w:szCs w:val="22"/>
        </w:rPr>
        <w:t xml:space="preserve"> Juni</w:t>
      </w:r>
      <w:r w:rsidR="004D1178" w:rsidRPr="00123499">
        <w:rPr>
          <w:rFonts w:ascii="OstbeSans Office" w:hAnsi="OstbeSans Office" w:cs="Arial"/>
          <w:sz w:val="22"/>
          <w:szCs w:val="22"/>
        </w:rPr>
        <w:t>,</w:t>
      </w:r>
      <w:r w:rsidR="00A368F0" w:rsidRPr="00123499">
        <w:rPr>
          <w:rFonts w:ascii="OstbeSans Office" w:hAnsi="OstbeSans Office" w:cs="Arial"/>
          <w:sz w:val="22"/>
          <w:szCs w:val="22"/>
        </w:rPr>
        <w:t xml:space="preserve"> ob der Schüler </w:t>
      </w:r>
      <w:r w:rsidRPr="00123499">
        <w:rPr>
          <w:rFonts w:ascii="OstbeSans Office" w:hAnsi="OstbeSans Office" w:cs="Arial"/>
          <w:sz w:val="22"/>
          <w:szCs w:val="22"/>
        </w:rPr>
        <w:t xml:space="preserve"> </w:t>
      </w:r>
      <w:r w:rsidR="00B674E2" w:rsidRPr="00123499">
        <w:rPr>
          <w:rFonts w:ascii="OstbeSans Office" w:hAnsi="OstbeSans Office" w:cs="Arial"/>
          <w:sz w:val="22"/>
          <w:szCs w:val="22"/>
        </w:rPr>
        <w:t xml:space="preserve">über die für ein erfolgreiches Abschneiden im nächsthöheren Jahr notwendigen Kompetenzen </w:t>
      </w:r>
      <w:r w:rsidR="00EA3FF1" w:rsidRPr="00123499">
        <w:rPr>
          <w:rFonts w:ascii="OstbeSans Office" w:hAnsi="OstbeSans Office" w:cs="Arial"/>
          <w:sz w:val="22"/>
          <w:szCs w:val="22"/>
        </w:rPr>
        <w:t>verfügt</w:t>
      </w:r>
      <w:r w:rsidR="00B674E2" w:rsidRPr="00123499">
        <w:rPr>
          <w:rFonts w:ascii="OstbeSans Office" w:hAnsi="OstbeSans Office" w:cs="Arial"/>
          <w:sz w:val="22"/>
          <w:szCs w:val="22"/>
        </w:rPr>
        <w:t xml:space="preserve">. </w:t>
      </w:r>
    </w:p>
    <w:p w14:paraId="6F79DBB8" w14:textId="77777777" w:rsidR="00482757" w:rsidRPr="00A44754" w:rsidRDefault="00482757" w:rsidP="00482757">
      <w:pPr>
        <w:jc w:val="both"/>
        <w:rPr>
          <w:rFonts w:ascii="OstbeSans Office" w:hAnsi="OstbeSans Office"/>
          <w:sz w:val="22"/>
          <w:szCs w:val="22"/>
        </w:rPr>
      </w:pPr>
    </w:p>
    <w:p w14:paraId="6F79DBB9" w14:textId="1F913A89" w:rsidR="00482757" w:rsidRPr="00A44754" w:rsidRDefault="00482757" w:rsidP="00482757">
      <w:pPr>
        <w:jc w:val="both"/>
        <w:rPr>
          <w:rFonts w:ascii="OstbeSans Office" w:hAnsi="OstbeSans Office"/>
          <w:sz w:val="22"/>
          <w:szCs w:val="22"/>
        </w:rPr>
      </w:pPr>
      <w:r w:rsidRPr="00A44754">
        <w:rPr>
          <w:rFonts w:ascii="OstbeSans Office" w:hAnsi="OstbeSans Office" w:cs="Arial"/>
          <w:i/>
          <w:sz w:val="22"/>
          <w:szCs w:val="22"/>
        </w:rPr>
        <w:t>Nicht begründet</w:t>
      </w:r>
      <w:r w:rsidR="00980C80" w:rsidRPr="00A44754">
        <w:rPr>
          <w:rFonts w:ascii="OstbeSans Office" w:hAnsi="OstbeSans Office" w:cs="Arial"/>
          <w:i/>
          <w:sz w:val="22"/>
          <w:szCs w:val="22"/>
        </w:rPr>
        <w:t>e</w:t>
      </w:r>
      <w:r w:rsidR="00D72AF3" w:rsidRPr="00A44754">
        <w:rPr>
          <w:rFonts w:ascii="OstbeSans Office" w:hAnsi="OstbeSans Office" w:cs="Arial"/>
          <w:i/>
          <w:sz w:val="22"/>
          <w:szCs w:val="22"/>
        </w:rPr>
        <w:t xml:space="preserve"> Abwesenheit</w:t>
      </w:r>
      <w:r w:rsidRPr="00A44754">
        <w:rPr>
          <w:rFonts w:ascii="OstbeSans Office" w:hAnsi="OstbeSans Office" w:cs="Arial"/>
          <w:sz w:val="22"/>
          <w:szCs w:val="22"/>
        </w:rPr>
        <w:t xml:space="preserve">: </w:t>
      </w:r>
      <w:r w:rsidR="009D093B" w:rsidRPr="00A44754">
        <w:rPr>
          <w:rFonts w:ascii="OstbeSans Office" w:hAnsi="OstbeSans Office" w:cs="Arial"/>
          <w:sz w:val="22"/>
          <w:szCs w:val="22"/>
        </w:rPr>
        <w:t>D</w:t>
      </w:r>
      <w:r w:rsidRPr="00A44754">
        <w:rPr>
          <w:rFonts w:ascii="OstbeSans Office" w:hAnsi="OstbeSans Office" w:cs="Arial"/>
          <w:sz w:val="22"/>
          <w:szCs w:val="22"/>
        </w:rPr>
        <w:t xml:space="preserve">er Schüler verliert die Gesamtheit der </w:t>
      </w:r>
      <w:r w:rsidR="00D72AF3" w:rsidRPr="00A44754">
        <w:rPr>
          <w:rFonts w:ascii="OstbeSans Office" w:hAnsi="OstbeSans Office" w:cs="Arial"/>
          <w:sz w:val="22"/>
          <w:szCs w:val="22"/>
        </w:rPr>
        <w:t>Prüfungsp</w:t>
      </w:r>
      <w:r w:rsidRPr="00A44754">
        <w:rPr>
          <w:rFonts w:ascii="OstbeSans Office" w:hAnsi="OstbeSans Office" w:cs="Arial"/>
          <w:sz w:val="22"/>
          <w:szCs w:val="22"/>
        </w:rPr>
        <w:t>unkte in den Fächern, in denen er keine Prüfungen abgelegt hat.</w:t>
      </w:r>
    </w:p>
    <w:p w14:paraId="6F79DBBA" w14:textId="77777777" w:rsidR="00482757" w:rsidRPr="00A44754" w:rsidRDefault="00482757" w:rsidP="00482757">
      <w:pPr>
        <w:jc w:val="both"/>
        <w:rPr>
          <w:rFonts w:ascii="OstbeSans Office" w:hAnsi="OstbeSans Office"/>
          <w:sz w:val="22"/>
          <w:szCs w:val="22"/>
        </w:rPr>
      </w:pPr>
    </w:p>
    <w:p w14:paraId="6F79DBBB" w14:textId="77777777" w:rsidR="00482757" w:rsidRPr="00A44754"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54" w:name="_Toc96230870"/>
      <w:bookmarkStart w:id="55" w:name="_Toc38641211"/>
      <w:r w:rsidRPr="00A44754">
        <w:rPr>
          <w:rFonts w:ascii="OstbeSans Office" w:hAnsi="OstbeSans Office"/>
          <w:i w:val="0"/>
          <w:sz w:val="22"/>
          <w:szCs w:val="22"/>
          <w:u w:val="none"/>
        </w:rPr>
        <w:t>Abwesenheit im Juni</w:t>
      </w:r>
      <w:bookmarkEnd w:id="54"/>
      <w:bookmarkEnd w:id="55"/>
    </w:p>
    <w:p w14:paraId="6F79DBBC" w14:textId="77777777" w:rsidR="00482757" w:rsidRPr="00A44754" w:rsidRDefault="00482757" w:rsidP="00482757">
      <w:pPr>
        <w:jc w:val="both"/>
        <w:rPr>
          <w:rFonts w:ascii="OstbeSans Office" w:hAnsi="OstbeSans Office"/>
          <w:sz w:val="22"/>
          <w:szCs w:val="22"/>
        </w:rPr>
      </w:pPr>
    </w:p>
    <w:p w14:paraId="6F79DBBD" w14:textId="217F62AD" w:rsidR="00482757" w:rsidRPr="00A44754" w:rsidRDefault="00482757" w:rsidP="00482757">
      <w:pPr>
        <w:jc w:val="both"/>
        <w:rPr>
          <w:rFonts w:ascii="OstbeSans Office" w:hAnsi="OstbeSans Office"/>
          <w:sz w:val="22"/>
          <w:szCs w:val="22"/>
        </w:rPr>
      </w:pPr>
      <w:r w:rsidRPr="00A44754">
        <w:rPr>
          <w:rFonts w:ascii="OstbeSans Office" w:hAnsi="OstbeSans Office" w:cs="Arial"/>
          <w:i/>
          <w:sz w:val="22"/>
          <w:szCs w:val="22"/>
        </w:rPr>
        <w:t>Begründet</w:t>
      </w:r>
      <w:r w:rsidR="00D72AF3" w:rsidRPr="00A44754">
        <w:rPr>
          <w:rFonts w:ascii="OstbeSans Office" w:hAnsi="OstbeSans Office" w:cs="Arial"/>
          <w:i/>
          <w:sz w:val="22"/>
          <w:szCs w:val="22"/>
        </w:rPr>
        <w:t>e Abwesenheit</w:t>
      </w:r>
      <w:r w:rsidRPr="00A44754">
        <w:rPr>
          <w:rFonts w:ascii="OstbeSans Office" w:hAnsi="OstbeSans Office" w:cs="Arial"/>
          <w:sz w:val="22"/>
          <w:szCs w:val="22"/>
        </w:rPr>
        <w:t xml:space="preserve">: </w:t>
      </w:r>
      <w:r w:rsidR="00C10F68" w:rsidRPr="00A44754">
        <w:rPr>
          <w:rFonts w:ascii="OstbeSans Office" w:hAnsi="OstbeSans Office" w:cs="Arial"/>
          <w:sz w:val="22"/>
          <w:szCs w:val="22"/>
        </w:rPr>
        <w:t>E</w:t>
      </w:r>
      <w:r w:rsidRPr="00A44754">
        <w:rPr>
          <w:rFonts w:ascii="OstbeSans Office" w:hAnsi="OstbeSans Office" w:cs="Arial"/>
          <w:sz w:val="22"/>
          <w:szCs w:val="22"/>
        </w:rPr>
        <w:t xml:space="preserve">ine nicht abgelegte Prüfung wird auf den Zeitraum der Nachprüfungen verschoben, wenn der Klassenrat es für notwendig erachtet. </w:t>
      </w:r>
      <w:r w:rsidR="008673D7" w:rsidRPr="00A44754">
        <w:rPr>
          <w:rFonts w:ascii="OstbeSans Office" w:hAnsi="OstbeSans Office" w:cs="Arial"/>
          <w:sz w:val="22"/>
          <w:szCs w:val="22"/>
        </w:rPr>
        <w:br/>
      </w:r>
    </w:p>
    <w:p w14:paraId="6F79DBBE" w14:textId="40318FD2" w:rsidR="00482757" w:rsidRPr="00A44754" w:rsidRDefault="00482757" w:rsidP="00482757">
      <w:pPr>
        <w:jc w:val="both"/>
        <w:rPr>
          <w:rFonts w:ascii="OstbeSans Office" w:hAnsi="OstbeSans Office"/>
          <w:sz w:val="22"/>
          <w:szCs w:val="22"/>
        </w:rPr>
      </w:pPr>
      <w:r w:rsidRPr="00123499">
        <w:rPr>
          <w:rFonts w:ascii="OstbeSans Office" w:hAnsi="OstbeSans Office" w:cs="Arial"/>
          <w:i/>
          <w:sz w:val="22"/>
          <w:szCs w:val="22"/>
        </w:rPr>
        <w:t>Nicht begründet</w:t>
      </w:r>
      <w:r w:rsidR="00D72AF3" w:rsidRPr="00123499">
        <w:rPr>
          <w:rFonts w:ascii="OstbeSans Office" w:hAnsi="OstbeSans Office" w:cs="Arial"/>
          <w:i/>
          <w:sz w:val="22"/>
          <w:szCs w:val="22"/>
        </w:rPr>
        <w:t>e Abwesenheit</w:t>
      </w:r>
      <w:r w:rsidRPr="00123499">
        <w:rPr>
          <w:rFonts w:ascii="OstbeSans Office" w:hAnsi="OstbeSans Office" w:cs="Arial"/>
          <w:sz w:val="22"/>
          <w:szCs w:val="22"/>
        </w:rPr>
        <w:t xml:space="preserve">: </w:t>
      </w:r>
      <w:r w:rsidR="00A21527" w:rsidRPr="00123499">
        <w:rPr>
          <w:rFonts w:ascii="OstbeSans Office" w:hAnsi="OstbeSans Office" w:cs="Arial"/>
          <w:sz w:val="22"/>
          <w:szCs w:val="22"/>
        </w:rPr>
        <w:t>D</w:t>
      </w:r>
      <w:r w:rsidRPr="00123499">
        <w:rPr>
          <w:rFonts w:ascii="OstbeSans Office" w:hAnsi="OstbeSans Office" w:cs="Arial"/>
          <w:sz w:val="22"/>
          <w:szCs w:val="22"/>
        </w:rPr>
        <w:t xml:space="preserve">er Schüler verliert die Gesamtheit der </w:t>
      </w:r>
      <w:r w:rsidR="00923704" w:rsidRPr="00123499">
        <w:rPr>
          <w:rFonts w:ascii="OstbeSans Office" w:hAnsi="OstbeSans Office" w:cs="Arial"/>
          <w:sz w:val="22"/>
          <w:szCs w:val="22"/>
        </w:rPr>
        <w:t>Prüfungsp</w:t>
      </w:r>
      <w:r w:rsidRPr="00123499">
        <w:rPr>
          <w:rFonts w:ascii="OstbeSans Office" w:hAnsi="OstbeSans Office" w:cs="Arial"/>
          <w:sz w:val="22"/>
          <w:szCs w:val="22"/>
        </w:rPr>
        <w:t>unkte</w:t>
      </w:r>
      <w:r w:rsidR="00A21527" w:rsidRPr="00123499">
        <w:rPr>
          <w:rFonts w:ascii="OstbeSans Office" w:hAnsi="OstbeSans Office" w:cs="Arial"/>
          <w:sz w:val="22"/>
          <w:szCs w:val="22"/>
        </w:rPr>
        <w:t xml:space="preserve">, die für die Studienendarbeit </w:t>
      </w:r>
      <w:r w:rsidR="007D6C04" w:rsidRPr="00123499">
        <w:rPr>
          <w:rFonts w:ascii="OstbeSans Office" w:hAnsi="OstbeSans Office" w:cs="Arial"/>
          <w:sz w:val="22"/>
          <w:szCs w:val="22"/>
        </w:rPr>
        <w:t>und zum Erhalt des Befähigungsnachweises</w:t>
      </w:r>
      <w:r w:rsidR="00552ED0" w:rsidRPr="00123499">
        <w:rPr>
          <w:rFonts w:ascii="OstbeSans Office" w:hAnsi="OstbeSans Office" w:cs="Arial"/>
          <w:sz w:val="22"/>
          <w:szCs w:val="22"/>
        </w:rPr>
        <w:t xml:space="preserve"> </w:t>
      </w:r>
      <w:r w:rsidR="00C973B4" w:rsidRPr="00123499">
        <w:rPr>
          <w:rFonts w:ascii="OstbeSans Office" w:hAnsi="OstbeSans Office" w:cs="Arial"/>
          <w:sz w:val="22"/>
          <w:szCs w:val="22"/>
        </w:rPr>
        <w:t>vorgesehen sind</w:t>
      </w:r>
      <w:r w:rsidRPr="00123499">
        <w:rPr>
          <w:rFonts w:ascii="OstbeSans Office" w:hAnsi="OstbeSans Office" w:cs="Arial"/>
          <w:sz w:val="22"/>
          <w:szCs w:val="22"/>
        </w:rPr>
        <w:t>.</w:t>
      </w:r>
    </w:p>
    <w:p w14:paraId="6F79DBBF" w14:textId="77777777" w:rsidR="00482757" w:rsidRPr="00A44754" w:rsidRDefault="00482757" w:rsidP="00482757">
      <w:pPr>
        <w:jc w:val="both"/>
        <w:rPr>
          <w:rFonts w:ascii="OstbeSans Office" w:hAnsi="OstbeSans Office"/>
          <w:sz w:val="22"/>
          <w:szCs w:val="22"/>
        </w:rPr>
      </w:pPr>
    </w:p>
    <w:p w14:paraId="6F79DBC0" w14:textId="77777777" w:rsidR="00482757" w:rsidRPr="00A44754" w:rsidRDefault="00C63E5F"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56" w:name="_Toc96230871"/>
      <w:bookmarkStart w:id="57" w:name="_Toc38641212"/>
      <w:r w:rsidRPr="00A44754">
        <w:rPr>
          <w:rFonts w:ascii="OstbeSans Office" w:hAnsi="OstbeSans Office"/>
          <w:i w:val="0"/>
          <w:sz w:val="22"/>
          <w:szCs w:val="22"/>
          <w:u w:val="none"/>
        </w:rPr>
        <w:t>A</w:t>
      </w:r>
      <w:r w:rsidR="00482757" w:rsidRPr="00A44754">
        <w:rPr>
          <w:rFonts w:ascii="OstbeSans Office" w:hAnsi="OstbeSans Office"/>
          <w:i w:val="0"/>
          <w:sz w:val="22"/>
          <w:szCs w:val="22"/>
          <w:u w:val="none"/>
        </w:rPr>
        <w:t>bwesenheit bei Nachprüfungen</w:t>
      </w:r>
      <w:bookmarkEnd w:id="56"/>
      <w:bookmarkEnd w:id="57"/>
    </w:p>
    <w:p w14:paraId="6F79DBC1" w14:textId="77777777" w:rsidR="00482757" w:rsidRPr="00A44754" w:rsidRDefault="00482757" w:rsidP="00482757">
      <w:pPr>
        <w:jc w:val="both"/>
        <w:rPr>
          <w:rFonts w:ascii="OstbeSans Office" w:hAnsi="OstbeSans Office"/>
          <w:sz w:val="22"/>
          <w:szCs w:val="22"/>
        </w:rPr>
      </w:pPr>
    </w:p>
    <w:p w14:paraId="6F79DBC2" w14:textId="486753AA" w:rsidR="00482757" w:rsidRPr="00A44754" w:rsidRDefault="00482757" w:rsidP="00482757">
      <w:pPr>
        <w:jc w:val="both"/>
        <w:rPr>
          <w:rFonts w:ascii="OstbeSans Office" w:hAnsi="OstbeSans Office"/>
          <w:sz w:val="22"/>
          <w:szCs w:val="22"/>
        </w:rPr>
      </w:pPr>
      <w:r w:rsidRPr="00A44754">
        <w:rPr>
          <w:rFonts w:ascii="OstbeSans Office" w:hAnsi="OstbeSans Office" w:cs="Arial"/>
          <w:i/>
          <w:sz w:val="22"/>
          <w:szCs w:val="22"/>
        </w:rPr>
        <w:t>Begründet</w:t>
      </w:r>
      <w:r w:rsidR="00D72AF3" w:rsidRPr="00A44754">
        <w:rPr>
          <w:rFonts w:ascii="OstbeSans Office" w:hAnsi="OstbeSans Office" w:cs="Arial"/>
          <w:i/>
          <w:sz w:val="22"/>
          <w:szCs w:val="22"/>
        </w:rPr>
        <w:t>e Abwesenheit</w:t>
      </w:r>
      <w:r w:rsidRPr="00A44754">
        <w:rPr>
          <w:rFonts w:ascii="OstbeSans Office" w:hAnsi="OstbeSans Office" w:cs="Arial"/>
          <w:sz w:val="22"/>
          <w:szCs w:val="22"/>
        </w:rPr>
        <w:t xml:space="preserve">: </w:t>
      </w:r>
      <w:r w:rsidR="00C973B4" w:rsidRPr="00A44754">
        <w:rPr>
          <w:rFonts w:ascii="OstbeSans Office" w:hAnsi="OstbeSans Office" w:cs="Arial"/>
          <w:sz w:val="22"/>
          <w:szCs w:val="22"/>
        </w:rPr>
        <w:t>D</w:t>
      </w:r>
      <w:r w:rsidRPr="00A44754">
        <w:rPr>
          <w:rFonts w:ascii="OstbeSans Office" w:hAnsi="OstbeSans Office" w:cs="Arial"/>
          <w:sz w:val="22"/>
          <w:szCs w:val="22"/>
        </w:rPr>
        <w:t xml:space="preserve">er Klassenrat entscheidet, ob der Schüler das Jahr bestanden hat. In besonderen Situationen kann er eine Sonderprüfungssitzung vor dem </w:t>
      </w:r>
      <w:r w:rsidR="003E7D58" w:rsidRPr="00A44754">
        <w:rPr>
          <w:rFonts w:ascii="OstbeSans Office" w:hAnsi="OstbeSans Office" w:cs="Arial"/>
          <w:sz w:val="22"/>
          <w:szCs w:val="22"/>
        </w:rPr>
        <w:t>15. September</w:t>
      </w:r>
      <w:r w:rsidRPr="00A44754">
        <w:rPr>
          <w:rFonts w:ascii="OstbeSans Office" w:hAnsi="OstbeSans Office" w:cs="Arial"/>
          <w:sz w:val="22"/>
          <w:szCs w:val="22"/>
        </w:rPr>
        <w:t xml:space="preserve"> anordnen.</w:t>
      </w:r>
    </w:p>
    <w:p w14:paraId="6F79DBC3"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lastRenderedPageBreak/>
        <w:t> </w:t>
      </w:r>
    </w:p>
    <w:p w14:paraId="6F79DBC4" w14:textId="3F017B92" w:rsidR="000F54AD" w:rsidRPr="00A44754" w:rsidRDefault="00482757" w:rsidP="00482757">
      <w:pPr>
        <w:jc w:val="both"/>
        <w:rPr>
          <w:rFonts w:ascii="OstbeSans Office" w:hAnsi="OstbeSans Office"/>
          <w:sz w:val="22"/>
          <w:szCs w:val="22"/>
        </w:rPr>
      </w:pPr>
      <w:r w:rsidRPr="00A44754">
        <w:rPr>
          <w:rFonts w:ascii="OstbeSans Office" w:hAnsi="OstbeSans Office" w:cs="Arial"/>
          <w:i/>
          <w:sz w:val="22"/>
          <w:szCs w:val="22"/>
        </w:rPr>
        <w:t>Nicht begründet</w:t>
      </w:r>
      <w:r w:rsidR="00D72AF3" w:rsidRPr="00A44754">
        <w:rPr>
          <w:rFonts w:ascii="OstbeSans Office" w:hAnsi="OstbeSans Office" w:cs="Arial"/>
          <w:i/>
          <w:sz w:val="22"/>
          <w:szCs w:val="22"/>
        </w:rPr>
        <w:t>e Abwesenheit</w:t>
      </w:r>
      <w:r w:rsidRPr="00A44754">
        <w:rPr>
          <w:rFonts w:ascii="OstbeSans Office" w:hAnsi="OstbeSans Office" w:cs="Arial"/>
          <w:sz w:val="22"/>
          <w:szCs w:val="22"/>
        </w:rPr>
        <w:t xml:space="preserve">: </w:t>
      </w:r>
      <w:r w:rsidR="00C973B4" w:rsidRPr="00A44754">
        <w:rPr>
          <w:rFonts w:ascii="OstbeSans Office" w:hAnsi="OstbeSans Office" w:cs="Arial"/>
          <w:sz w:val="22"/>
          <w:szCs w:val="22"/>
        </w:rPr>
        <w:t>D</w:t>
      </w:r>
      <w:r w:rsidRPr="00A44754">
        <w:rPr>
          <w:rFonts w:ascii="OstbeSans Office" w:hAnsi="OstbeSans Office" w:cs="Arial"/>
          <w:sz w:val="22"/>
          <w:szCs w:val="22"/>
        </w:rPr>
        <w:t xml:space="preserve">er Schüler verliert die Gesamtheit der Punkte in den Fächern, in denen er keine Prüfungen abgelegt hat; der Klassenrat kann jedoch eine Orientierungsbescheinigung B ausstellen. </w:t>
      </w:r>
    </w:p>
    <w:p w14:paraId="6F79DBC5" w14:textId="77777777" w:rsidR="00482757" w:rsidRPr="00A44754" w:rsidRDefault="00482757" w:rsidP="00482757">
      <w:pPr>
        <w:jc w:val="both"/>
        <w:rPr>
          <w:rFonts w:ascii="OstbeSans Office" w:hAnsi="OstbeSans Office"/>
          <w:sz w:val="22"/>
          <w:szCs w:val="22"/>
        </w:rPr>
      </w:pPr>
    </w:p>
    <w:p w14:paraId="6F79DBC6" w14:textId="77777777" w:rsidR="00482757" w:rsidRPr="00A44754" w:rsidRDefault="00482757" w:rsidP="00D66325">
      <w:pPr>
        <w:pStyle w:val="berschrift1"/>
        <w:rPr>
          <w:rFonts w:ascii="OstbeSans Office" w:hAnsi="OstbeSans Office"/>
          <w:sz w:val="22"/>
          <w:szCs w:val="22"/>
          <w:u w:val="none"/>
        </w:rPr>
      </w:pPr>
      <w:bookmarkStart w:id="58" w:name="_Toc96230873"/>
      <w:bookmarkStart w:id="59" w:name="_Toc38641213"/>
      <w:r w:rsidRPr="00A44754">
        <w:rPr>
          <w:rFonts w:ascii="OstbeSans Office" w:hAnsi="OstbeSans Office"/>
          <w:sz w:val="22"/>
          <w:szCs w:val="22"/>
          <w:u w:val="none"/>
        </w:rPr>
        <w:t>VERSETZUNGSENTSCHEIDUNGEN</w:t>
      </w:r>
      <w:bookmarkEnd w:id="58"/>
      <w:bookmarkEnd w:id="59"/>
    </w:p>
    <w:p w14:paraId="6F79DBC7" w14:textId="77777777" w:rsidR="00482757" w:rsidRPr="00A44754" w:rsidRDefault="00482757" w:rsidP="00482757">
      <w:pPr>
        <w:jc w:val="both"/>
        <w:rPr>
          <w:rFonts w:ascii="OstbeSans Office" w:hAnsi="OstbeSans Office"/>
          <w:sz w:val="22"/>
          <w:szCs w:val="22"/>
        </w:rPr>
      </w:pPr>
    </w:p>
    <w:p w14:paraId="6F79DBC8" w14:textId="77777777" w:rsidR="00DA72AC" w:rsidRPr="00A44754" w:rsidRDefault="00DA72AC" w:rsidP="009D13CA">
      <w:pPr>
        <w:pStyle w:val="berschrift2"/>
        <w:tabs>
          <w:tab w:val="clear" w:pos="792"/>
          <w:tab w:val="num" w:pos="1080"/>
        </w:tabs>
        <w:ind w:left="1080" w:hanging="720"/>
        <w:rPr>
          <w:rFonts w:ascii="OstbeSans Office" w:hAnsi="OstbeSans Office"/>
          <w:sz w:val="22"/>
          <w:szCs w:val="22"/>
          <w:u w:val="none"/>
        </w:rPr>
      </w:pPr>
      <w:bookmarkStart w:id="60" w:name="_Toc38641214"/>
      <w:bookmarkStart w:id="61" w:name="_Toc96230874"/>
      <w:r w:rsidRPr="00A44754">
        <w:rPr>
          <w:rFonts w:ascii="OstbeSans Office" w:hAnsi="OstbeSans Office"/>
          <w:sz w:val="22"/>
          <w:szCs w:val="22"/>
          <w:u w:val="none"/>
        </w:rPr>
        <w:t>Klassenrat</w:t>
      </w:r>
      <w:r w:rsidR="006B1406" w:rsidRPr="00A44754">
        <w:rPr>
          <w:rFonts w:ascii="OstbeSans Office" w:hAnsi="OstbeSans Office"/>
          <w:sz w:val="22"/>
          <w:szCs w:val="22"/>
          <w:u w:val="none"/>
        </w:rPr>
        <w:t xml:space="preserve"> und Klassenkonferenzen</w:t>
      </w:r>
      <w:bookmarkEnd w:id="60"/>
    </w:p>
    <w:p w14:paraId="6F79DBC9" w14:textId="77777777" w:rsidR="00DA72AC" w:rsidRPr="00A44754" w:rsidRDefault="00DA72AC" w:rsidP="00DA72AC">
      <w:pPr>
        <w:jc w:val="both"/>
        <w:rPr>
          <w:rFonts w:ascii="OstbeSans Office" w:hAnsi="OstbeSans Office"/>
          <w:sz w:val="22"/>
          <w:szCs w:val="22"/>
        </w:rPr>
      </w:pPr>
    </w:p>
    <w:p w14:paraId="6F79DBCA" w14:textId="77777777" w:rsidR="00DA72AC" w:rsidRPr="00A44754" w:rsidRDefault="00DA72AC"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62" w:name="_Toc96230877"/>
      <w:bookmarkStart w:id="63" w:name="_Toc38641215"/>
      <w:r w:rsidRPr="00A44754">
        <w:rPr>
          <w:rFonts w:ascii="OstbeSans Office" w:hAnsi="OstbeSans Office"/>
          <w:i w:val="0"/>
          <w:sz w:val="22"/>
          <w:szCs w:val="22"/>
          <w:u w:val="none"/>
        </w:rPr>
        <w:t>Zusammensetzung und Arbeitsweise</w:t>
      </w:r>
      <w:bookmarkEnd w:id="62"/>
      <w:r w:rsidR="006B1406" w:rsidRPr="00A44754">
        <w:rPr>
          <w:rFonts w:ascii="OstbeSans Office" w:hAnsi="OstbeSans Office"/>
          <w:i w:val="0"/>
          <w:sz w:val="22"/>
          <w:szCs w:val="22"/>
          <w:u w:val="none"/>
        </w:rPr>
        <w:t xml:space="preserve"> der Klassenräte</w:t>
      </w:r>
      <w:bookmarkEnd w:id="63"/>
    </w:p>
    <w:p w14:paraId="6F79DBCB" w14:textId="77777777" w:rsidR="00DA72AC" w:rsidRPr="00A44754" w:rsidRDefault="00DA72AC" w:rsidP="00DA72AC">
      <w:pPr>
        <w:jc w:val="both"/>
        <w:rPr>
          <w:rFonts w:ascii="OstbeSans Office" w:hAnsi="OstbeSans Office"/>
          <w:sz w:val="22"/>
          <w:szCs w:val="22"/>
        </w:rPr>
      </w:pPr>
    </w:p>
    <w:p w14:paraId="2D446286" w14:textId="17E5CA88" w:rsidR="003B2608" w:rsidRPr="00942D2F" w:rsidRDefault="003B2608" w:rsidP="003B2608">
      <w:pPr>
        <w:rPr>
          <w:rFonts w:ascii="OstbeSans Office" w:hAnsi="OstbeSans Office"/>
          <w:sz w:val="22"/>
          <w:szCs w:val="22"/>
        </w:rPr>
      </w:pPr>
      <w:r w:rsidRPr="00123499">
        <w:rPr>
          <w:rFonts w:ascii="OstbeSans Office" w:hAnsi="OstbeSans Office"/>
          <w:sz w:val="22"/>
          <w:szCs w:val="22"/>
        </w:rPr>
        <w:t>Klassenräte finden unter Berücksichtigung der zum gegebenen Zeitpunkt geltenden föderalen Bestimmungen ggf. virtuell statt.</w:t>
      </w:r>
    </w:p>
    <w:p w14:paraId="57F91B8A" w14:textId="77777777" w:rsidR="003B2608" w:rsidRPr="00A44754" w:rsidRDefault="003B2608" w:rsidP="00E1019F">
      <w:pPr>
        <w:widowControl w:val="0"/>
        <w:tabs>
          <w:tab w:val="left" w:pos="480"/>
        </w:tabs>
        <w:autoSpaceDE w:val="0"/>
        <w:autoSpaceDN w:val="0"/>
        <w:adjustRightInd w:val="0"/>
        <w:jc w:val="both"/>
        <w:rPr>
          <w:rFonts w:ascii="OstbeSans Office" w:hAnsi="OstbeSans Office"/>
          <w:sz w:val="22"/>
          <w:szCs w:val="22"/>
        </w:rPr>
      </w:pPr>
    </w:p>
    <w:p w14:paraId="6F79DBCC" w14:textId="0FC01BD9" w:rsidR="00E1019F" w:rsidRPr="00A44754" w:rsidRDefault="00166E42" w:rsidP="00E1019F">
      <w:pPr>
        <w:widowControl w:val="0"/>
        <w:tabs>
          <w:tab w:val="left" w:pos="480"/>
        </w:tabs>
        <w:autoSpaceDE w:val="0"/>
        <w:autoSpaceDN w:val="0"/>
        <w:adjustRightInd w:val="0"/>
        <w:jc w:val="both"/>
        <w:rPr>
          <w:rFonts w:ascii="OstbeSans Office" w:hAnsi="OstbeSans Office"/>
          <w:sz w:val="22"/>
          <w:szCs w:val="22"/>
        </w:rPr>
      </w:pPr>
      <w:r w:rsidRPr="00A44754">
        <w:rPr>
          <w:rFonts w:ascii="OstbeSans Office" w:hAnsi="OstbeSans Office"/>
          <w:sz w:val="22"/>
          <w:szCs w:val="22"/>
        </w:rPr>
        <w:t>Alle</w:t>
      </w:r>
      <w:r w:rsidR="00E1019F" w:rsidRPr="00A44754">
        <w:rPr>
          <w:rFonts w:ascii="OstbeSans Office" w:hAnsi="OstbeSans Office"/>
          <w:sz w:val="22"/>
          <w:szCs w:val="22"/>
        </w:rPr>
        <w:t xml:space="preserve"> Mitglieder des Lehrpersonals sowie ein Vertreter des Erziehungspersonals einer Klasse sind stimmberechtigte Mitglieder </w:t>
      </w:r>
      <w:r w:rsidR="00CA7E54" w:rsidRPr="00A44754">
        <w:rPr>
          <w:rFonts w:ascii="OstbeSans Office" w:hAnsi="OstbeSans Office"/>
          <w:sz w:val="22"/>
          <w:szCs w:val="22"/>
        </w:rPr>
        <w:t>eines</w:t>
      </w:r>
      <w:r w:rsidR="00E1019F" w:rsidRPr="00A44754">
        <w:rPr>
          <w:rFonts w:ascii="OstbeSans Office" w:hAnsi="OstbeSans Office"/>
          <w:sz w:val="22"/>
          <w:szCs w:val="22"/>
        </w:rPr>
        <w:t xml:space="preserve"> Klassenrates; ein Vertreter </w:t>
      </w:r>
      <w:r w:rsidR="003C6BF0" w:rsidRPr="00A44754">
        <w:rPr>
          <w:rFonts w:ascii="OstbeSans Office" w:hAnsi="OstbeSans Office"/>
          <w:sz w:val="22"/>
          <w:szCs w:val="22"/>
        </w:rPr>
        <w:t>des Zentrums für die gesunde Entwicklung von Kindern und Jugendlichen</w:t>
      </w:r>
      <w:r w:rsidR="00E1019F" w:rsidRPr="00A44754">
        <w:rPr>
          <w:rFonts w:ascii="OstbeSans Office" w:hAnsi="OstbeSans Office"/>
          <w:sz w:val="22"/>
          <w:szCs w:val="22"/>
        </w:rPr>
        <w:t xml:space="preserve"> kann als beratendes Mitglied an den Versammlungen des Klassenrats teilnehmen.</w:t>
      </w:r>
      <w:r w:rsidRPr="00A44754">
        <w:rPr>
          <w:rFonts w:ascii="OstbeSans Office" w:hAnsi="OstbeSans Office"/>
          <w:sz w:val="22"/>
          <w:szCs w:val="22"/>
        </w:rPr>
        <w:t xml:space="preserve"> </w:t>
      </w:r>
    </w:p>
    <w:p w14:paraId="6F79DBCD" w14:textId="77777777" w:rsidR="00E1019F" w:rsidRPr="00A44754" w:rsidRDefault="00E1019F" w:rsidP="00E1019F">
      <w:pPr>
        <w:widowControl w:val="0"/>
        <w:tabs>
          <w:tab w:val="left" w:pos="480"/>
        </w:tabs>
        <w:autoSpaceDE w:val="0"/>
        <w:autoSpaceDN w:val="0"/>
        <w:adjustRightInd w:val="0"/>
        <w:jc w:val="both"/>
        <w:rPr>
          <w:rFonts w:ascii="OstbeSans Office" w:hAnsi="OstbeSans Office"/>
          <w:sz w:val="22"/>
          <w:szCs w:val="22"/>
        </w:rPr>
      </w:pPr>
    </w:p>
    <w:p w14:paraId="6F79DBCE" w14:textId="77777777" w:rsidR="00E1019F" w:rsidRPr="00A44754" w:rsidRDefault="00C046F9" w:rsidP="00E1019F">
      <w:pPr>
        <w:widowControl w:val="0"/>
        <w:tabs>
          <w:tab w:val="left" w:pos="480"/>
        </w:tabs>
        <w:autoSpaceDE w:val="0"/>
        <w:autoSpaceDN w:val="0"/>
        <w:adjustRightInd w:val="0"/>
        <w:jc w:val="both"/>
        <w:rPr>
          <w:rFonts w:ascii="OstbeSans Office" w:hAnsi="OstbeSans Office"/>
          <w:sz w:val="22"/>
          <w:szCs w:val="22"/>
        </w:rPr>
      </w:pPr>
      <w:r w:rsidRPr="00A44754">
        <w:rPr>
          <w:rFonts w:ascii="OstbeSans Office" w:hAnsi="OstbeSans Office"/>
          <w:sz w:val="22"/>
          <w:szCs w:val="22"/>
        </w:rPr>
        <w:t>Der Vorsitz des Klassenrat</w:t>
      </w:r>
      <w:r w:rsidR="00E1019F" w:rsidRPr="00A44754">
        <w:rPr>
          <w:rFonts w:ascii="OstbeSans Office" w:hAnsi="OstbeSans Office"/>
          <w:sz w:val="22"/>
          <w:szCs w:val="22"/>
        </w:rPr>
        <w:t xml:space="preserve">s wird vom Schulleiter oder seinem Vertreter geführt. Der Vorsitzende achtet darauf, dass die gesetzlichen und verordnungsrechtlichen Bestimmungen eingehalten werden. Wird über die Vergabe </w:t>
      </w:r>
      <w:r w:rsidR="00CA7E54" w:rsidRPr="00A44754">
        <w:rPr>
          <w:rFonts w:ascii="OstbeSans Office" w:hAnsi="OstbeSans Office"/>
          <w:sz w:val="22"/>
          <w:szCs w:val="22"/>
        </w:rPr>
        <w:t>von Studiennachweisen</w:t>
      </w:r>
      <w:r w:rsidR="00E1019F" w:rsidRPr="00A44754">
        <w:rPr>
          <w:rFonts w:ascii="OstbeSans Office" w:hAnsi="OstbeSans Office"/>
          <w:sz w:val="22"/>
          <w:szCs w:val="22"/>
        </w:rPr>
        <w:t xml:space="preserve"> und Abschlusszeugnisse</w:t>
      </w:r>
      <w:r w:rsidR="00CA751D" w:rsidRPr="00A44754">
        <w:rPr>
          <w:rFonts w:ascii="OstbeSans Office" w:hAnsi="OstbeSans Office"/>
          <w:sz w:val="22"/>
          <w:szCs w:val="22"/>
        </w:rPr>
        <w:t>n</w:t>
      </w:r>
      <w:r w:rsidR="00E1019F" w:rsidRPr="00A44754">
        <w:rPr>
          <w:rFonts w:ascii="OstbeSans Office" w:hAnsi="OstbeSans Office"/>
          <w:sz w:val="22"/>
          <w:szCs w:val="22"/>
        </w:rPr>
        <w:t xml:space="preserve"> beraten, ist die Anwesenheit des Schulleiters </w:t>
      </w:r>
      <w:r w:rsidR="009C0C1F" w:rsidRPr="00A44754">
        <w:rPr>
          <w:rFonts w:ascii="OstbeSans Office" w:hAnsi="OstbeSans Office"/>
          <w:sz w:val="22"/>
          <w:szCs w:val="22"/>
        </w:rPr>
        <w:t xml:space="preserve">oder seines Vertreters </w:t>
      </w:r>
      <w:r w:rsidR="00E1019F" w:rsidRPr="00A44754">
        <w:rPr>
          <w:rFonts w:ascii="OstbeSans Office" w:hAnsi="OstbeSans Office"/>
          <w:sz w:val="22"/>
          <w:szCs w:val="22"/>
        </w:rPr>
        <w:t>erforderlich</w:t>
      </w:r>
      <w:r w:rsidR="009C0C1F" w:rsidRPr="00A44754">
        <w:rPr>
          <w:rFonts w:ascii="OstbeSans Office" w:hAnsi="OstbeSans Office"/>
          <w:sz w:val="22"/>
          <w:szCs w:val="22"/>
        </w:rPr>
        <w:t>.</w:t>
      </w:r>
    </w:p>
    <w:p w14:paraId="6F79DBCF" w14:textId="77777777" w:rsidR="00E1019F" w:rsidRPr="00A44754" w:rsidRDefault="00E1019F" w:rsidP="00E1019F">
      <w:pPr>
        <w:widowControl w:val="0"/>
        <w:tabs>
          <w:tab w:val="left" w:pos="480"/>
        </w:tabs>
        <w:autoSpaceDE w:val="0"/>
        <w:autoSpaceDN w:val="0"/>
        <w:adjustRightInd w:val="0"/>
        <w:jc w:val="both"/>
        <w:rPr>
          <w:rFonts w:ascii="OstbeSans Office" w:hAnsi="OstbeSans Office"/>
          <w:sz w:val="22"/>
          <w:szCs w:val="22"/>
        </w:rPr>
      </w:pPr>
    </w:p>
    <w:p w14:paraId="6F79DBD0" w14:textId="77777777" w:rsidR="00DA72AC" w:rsidRPr="00A44754" w:rsidRDefault="00DA72AC" w:rsidP="00DA72AC">
      <w:pPr>
        <w:jc w:val="both"/>
        <w:rPr>
          <w:rFonts w:ascii="OstbeSans Office" w:hAnsi="OstbeSans Office" w:cs="Arial"/>
          <w:sz w:val="22"/>
          <w:szCs w:val="22"/>
        </w:rPr>
      </w:pPr>
      <w:r w:rsidRPr="00A44754">
        <w:rPr>
          <w:rFonts w:ascii="OstbeSans Office" w:hAnsi="OstbeSans Office" w:cs="Arial"/>
          <w:sz w:val="22"/>
          <w:szCs w:val="22"/>
        </w:rPr>
        <w:t xml:space="preserve">Der Klassenleiter bereitet in Absprache mit der Schulleitung die </w:t>
      </w:r>
      <w:r w:rsidR="00E1019F" w:rsidRPr="00A44754">
        <w:rPr>
          <w:rFonts w:ascii="OstbeSans Office" w:hAnsi="OstbeSans Office" w:cs="Arial"/>
          <w:sz w:val="22"/>
          <w:szCs w:val="22"/>
        </w:rPr>
        <w:t>Klassenkonferenz</w:t>
      </w:r>
      <w:r w:rsidRPr="00A44754">
        <w:rPr>
          <w:rFonts w:ascii="OstbeSans Office" w:hAnsi="OstbeSans Office" w:cs="Arial"/>
          <w:sz w:val="22"/>
          <w:szCs w:val="22"/>
        </w:rPr>
        <w:t xml:space="preserve"> vor; er leitet die Diskussionen und verfasst den anschließenden Bericht. Seine Aufgabe ist es auch, die Klasse oder den einzelnen Schüler über die Ergebnisse der Beratungen in Kenntnis zu setzen. In Absprache mit der Schulleitung nimmt er Kontakt mit </w:t>
      </w:r>
      <w:r w:rsidR="003B5868" w:rsidRPr="00A44754">
        <w:rPr>
          <w:rFonts w:ascii="OstbeSans Office" w:hAnsi="OstbeSans Office" w:cs="Arial"/>
          <w:sz w:val="22"/>
          <w:szCs w:val="22"/>
        </w:rPr>
        <w:t xml:space="preserve">den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auf.</w:t>
      </w:r>
    </w:p>
    <w:p w14:paraId="6F79DBD1" w14:textId="77777777" w:rsidR="00DA72AC" w:rsidRPr="00A44754" w:rsidRDefault="00DA72AC" w:rsidP="00DA72AC">
      <w:pPr>
        <w:jc w:val="both"/>
        <w:rPr>
          <w:rFonts w:ascii="OstbeSans Office" w:hAnsi="OstbeSans Office" w:cs="Arial"/>
          <w:sz w:val="22"/>
          <w:szCs w:val="22"/>
        </w:rPr>
      </w:pPr>
    </w:p>
    <w:p w14:paraId="6F79DBD2"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 xml:space="preserve">Die Teilnahme an den </w:t>
      </w:r>
      <w:r w:rsidR="00B854B7" w:rsidRPr="00A44754">
        <w:rPr>
          <w:rFonts w:ascii="OstbeSans Office" w:hAnsi="OstbeSans Office" w:cs="Arial"/>
          <w:sz w:val="22"/>
          <w:szCs w:val="22"/>
        </w:rPr>
        <w:t>Klassenkonferenz</w:t>
      </w:r>
      <w:r w:rsidR="009667EF" w:rsidRPr="00A44754">
        <w:rPr>
          <w:rFonts w:ascii="OstbeSans Office" w:hAnsi="OstbeSans Office" w:cs="Arial"/>
          <w:sz w:val="22"/>
          <w:szCs w:val="22"/>
        </w:rPr>
        <w:t>en ist Pflicht.</w:t>
      </w:r>
    </w:p>
    <w:p w14:paraId="6F79DBD3" w14:textId="77777777" w:rsidR="00DA72AC" w:rsidRPr="00A44754" w:rsidRDefault="00DA72AC" w:rsidP="00DA72AC">
      <w:pPr>
        <w:jc w:val="both"/>
        <w:rPr>
          <w:rFonts w:ascii="OstbeSans Office" w:hAnsi="OstbeSans Office" w:cs="Arial"/>
          <w:sz w:val="22"/>
          <w:szCs w:val="22"/>
        </w:rPr>
      </w:pPr>
    </w:p>
    <w:p w14:paraId="6F79DBD4"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In Fällen höherer Gewalt (</w:t>
      </w:r>
      <w:r w:rsidR="009667EF" w:rsidRPr="00A44754">
        <w:rPr>
          <w:rFonts w:ascii="OstbeSans Office" w:hAnsi="OstbeSans Office" w:cs="Arial"/>
          <w:sz w:val="22"/>
          <w:szCs w:val="22"/>
        </w:rPr>
        <w:t>durch</w:t>
      </w:r>
      <w:r w:rsidRPr="00A44754">
        <w:rPr>
          <w:rFonts w:ascii="OstbeSans Office" w:hAnsi="OstbeSans Office" w:cs="Arial"/>
          <w:sz w:val="22"/>
          <w:szCs w:val="22"/>
        </w:rPr>
        <w:t xml:space="preserve"> ärztliches Attest </w:t>
      </w:r>
      <w:r w:rsidR="009667EF" w:rsidRPr="00A44754">
        <w:rPr>
          <w:rFonts w:ascii="OstbeSans Office" w:hAnsi="OstbeSans Office" w:cs="Arial"/>
          <w:sz w:val="22"/>
          <w:szCs w:val="22"/>
        </w:rPr>
        <w:t>oder amtliche Bescheinigung</w:t>
      </w:r>
      <w:r w:rsidRPr="00A44754">
        <w:rPr>
          <w:rFonts w:ascii="OstbeSans Office" w:hAnsi="OstbeSans Office" w:cs="Arial"/>
          <w:sz w:val="22"/>
          <w:szCs w:val="22"/>
        </w:rPr>
        <w:t>) teilt der verhinderte Lehrer dem Schulleiter einen detaillierten Bericht über die Ergebnisse der Schüler mit.</w:t>
      </w:r>
    </w:p>
    <w:p w14:paraId="6F79DBD5" w14:textId="77777777" w:rsidR="00DA72AC" w:rsidRPr="00A44754" w:rsidRDefault="00DA72AC" w:rsidP="00DA72AC">
      <w:pPr>
        <w:jc w:val="both"/>
        <w:rPr>
          <w:rFonts w:ascii="OstbeSans Office" w:hAnsi="OstbeSans Office"/>
          <w:sz w:val="22"/>
          <w:szCs w:val="22"/>
        </w:rPr>
      </w:pPr>
    </w:p>
    <w:p w14:paraId="6F79DBD6" w14:textId="77777777" w:rsidR="00DA72AC" w:rsidRPr="00A44754" w:rsidRDefault="00DA72AC"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64" w:name="_Toc96230878"/>
      <w:bookmarkStart w:id="65" w:name="_Toc38641216"/>
      <w:r w:rsidRPr="00A44754">
        <w:rPr>
          <w:rFonts w:ascii="OstbeSans Office" w:hAnsi="OstbeSans Office"/>
          <w:i w:val="0"/>
          <w:sz w:val="22"/>
          <w:szCs w:val="22"/>
          <w:u w:val="none"/>
        </w:rPr>
        <w:t>Zielsetzung und Planung</w:t>
      </w:r>
      <w:bookmarkEnd w:id="64"/>
      <w:r w:rsidR="00124F83" w:rsidRPr="00A44754">
        <w:rPr>
          <w:rFonts w:ascii="OstbeSans Office" w:hAnsi="OstbeSans Office"/>
          <w:i w:val="0"/>
          <w:sz w:val="22"/>
          <w:szCs w:val="22"/>
          <w:u w:val="none"/>
        </w:rPr>
        <w:t xml:space="preserve"> der verschiedenen Klassen</w:t>
      </w:r>
      <w:r w:rsidR="00632787" w:rsidRPr="00A44754">
        <w:rPr>
          <w:rFonts w:ascii="OstbeSans Office" w:hAnsi="OstbeSans Office"/>
          <w:i w:val="0"/>
          <w:sz w:val="22"/>
          <w:szCs w:val="22"/>
          <w:u w:val="none"/>
        </w:rPr>
        <w:t>konferenzen</w:t>
      </w:r>
      <w:bookmarkEnd w:id="65"/>
    </w:p>
    <w:p w14:paraId="6F79DBD7" w14:textId="77777777" w:rsidR="00DA72AC" w:rsidRPr="00A44754" w:rsidRDefault="00DA72AC" w:rsidP="00DA72AC">
      <w:pPr>
        <w:jc w:val="both"/>
        <w:rPr>
          <w:rFonts w:ascii="OstbeSans Office" w:hAnsi="OstbeSans Office"/>
          <w:sz w:val="22"/>
          <w:szCs w:val="22"/>
        </w:rPr>
      </w:pPr>
    </w:p>
    <w:p w14:paraId="6F79DBD8" w14:textId="4E912756" w:rsidR="00DA72AC" w:rsidRPr="00A44754" w:rsidRDefault="00DA72AC" w:rsidP="00DA72AC">
      <w:pPr>
        <w:jc w:val="both"/>
        <w:rPr>
          <w:rFonts w:ascii="OstbeSans Office" w:hAnsi="OstbeSans Office"/>
          <w:sz w:val="22"/>
          <w:szCs w:val="22"/>
        </w:rPr>
      </w:pPr>
      <w:r w:rsidRPr="00123499">
        <w:rPr>
          <w:rFonts w:ascii="OstbeSans Office" w:hAnsi="OstbeSans Office" w:cs="Arial"/>
          <w:sz w:val="22"/>
          <w:szCs w:val="22"/>
        </w:rPr>
        <w:t xml:space="preserve">Während </w:t>
      </w:r>
      <w:r w:rsidR="00672F0E" w:rsidRPr="00123499">
        <w:rPr>
          <w:rFonts w:ascii="OstbeSans Office" w:hAnsi="OstbeSans Office" w:cs="Arial"/>
          <w:sz w:val="22"/>
          <w:szCs w:val="22"/>
        </w:rPr>
        <w:t xml:space="preserve">des Schuljahres 2019-2020 </w:t>
      </w:r>
      <w:r w:rsidRPr="00123499">
        <w:rPr>
          <w:rFonts w:ascii="OstbeSans Office" w:hAnsi="OstbeSans Office" w:cs="Arial"/>
          <w:sz w:val="22"/>
          <w:szCs w:val="22"/>
        </w:rPr>
        <w:t>finde</w:t>
      </w:r>
      <w:r w:rsidR="000433C6" w:rsidRPr="00123499">
        <w:rPr>
          <w:rFonts w:ascii="OstbeSans Office" w:hAnsi="OstbeSans Office" w:cs="Arial"/>
          <w:sz w:val="22"/>
          <w:szCs w:val="22"/>
        </w:rPr>
        <w:t>t</w:t>
      </w:r>
      <w:r w:rsidRPr="00123499">
        <w:rPr>
          <w:rFonts w:ascii="OstbeSans Office" w:hAnsi="OstbeSans Office" w:cs="Arial"/>
          <w:sz w:val="22"/>
          <w:szCs w:val="22"/>
        </w:rPr>
        <w:t xml:space="preserve"> mindestens ei</w:t>
      </w:r>
      <w:r w:rsidR="000433C6" w:rsidRPr="00123499">
        <w:rPr>
          <w:rFonts w:ascii="OstbeSans Office" w:hAnsi="OstbeSans Office" w:cs="Arial"/>
          <w:sz w:val="22"/>
          <w:szCs w:val="22"/>
        </w:rPr>
        <w:t>ne</w:t>
      </w:r>
      <w:r w:rsidR="00AB245B" w:rsidRPr="00123499">
        <w:rPr>
          <w:rFonts w:ascii="OstbeSans Office" w:hAnsi="OstbeSans Office" w:cs="Arial"/>
          <w:sz w:val="22"/>
          <w:szCs w:val="22"/>
        </w:rPr>
        <w:t xml:space="preserve"> </w:t>
      </w:r>
      <w:r w:rsidR="00B854B7" w:rsidRPr="00123499">
        <w:rPr>
          <w:rFonts w:ascii="OstbeSans Office" w:hAnsi="OstbeSans Office" w:cs="Arial"/>
          <w:sz w:val="22"/>
          <w:szCs w:val="22"/>
        </w:rPr>
        <w:t>Klassenkonferenz</w:t>
      </w:r>
      <w:r w:rsidRPr="00123499">
        <w:rPr>
          <w:rFonts w:ascii="OstbeSans Office" w:hAnsi="OstbeSans Office" w:cs="Arial"/>
          <w:sz w:val="22"/>
          <w:szCs w:val="22"/>
        </w:rPr>
        <w:t xml:space="preserve"> statt</w:t>
      </w:r>
      <w:r w:rsidR="00E965D0" w:rsidRPr="00123499">
        <w:rPr>
          <w:rFonts w:ascii="OstbeSans Office" w:hAnsi="OstbeSans Office" w:cs="Arial"/>
          <w:sz w:val="22"/>
          <w:szCs w:val="22"/>
        </w:rPr>
        <w:t>. Dazu kommen die Versetzungskonferenzen.</w:t>
      </w:r>
    </w:p>
    <w:p w14:paraId="6F79DBD9" w14:textId="77777777" w:rsidR="00DA72AC" w:rsidRPr="00A44754" w:rsidRDefault="00DA72AC" w:rsidP="00DA72AC">
      <w:pPr>
        <w:jc w:val="both"/>
        <w:rPr>
          <w:rFonts w:ascii="OstbeSans Office" w:hAnsi="OstbeSans Office"/>
          <w:sz w:val="22"/>
          <w:szCs w:val="22"/>
        </w:rPr>
      </w:pPr>
    </w:p>
    <w:p w14:paraId="6F79DBDA"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 xml:space="preserve">Nach den </w:t>
      </w:r>
      <w:r w:rsidR="00C87140" w:rsidRPr="00A44754">
        <w:rPr>
          <w:rFonts w:ascii="OstbeSans Office" w:hAnsi="OstbeSans Office" w:cs="Arial"/>
          <w:sz w:val="22"/>
          <w:szCs w:val="22"/>
        </w:rPr>
        <w:t>Dezemberprüfungen</w:t>
      </w:r>
      <w:r w:rsidRPr="00A44754">
        <w:rPr>
          <w:rFonts w:ascii="OstbeSans Office" w:hAnsi="OstbeSans Office" w:cs="Arial"/>
          <w:sz w:val="22"/>
          <w:szCs w:val="22"/>
        </w:rPr>
        <w:t xml:space="preserve"> muss der Klassenrat anhand der dann bekannten Fakten und der sich abzeichnenden Entwicklungen die Problemfälle analysieren, über mögliche </w:t>
      </w:r>
      <w:r w:rsidR="00B854B7" w:rsidRPr="00A44754">
        <w:rPr>
          <w:rFonts w:ascii="OstbeSans Office" w:hAnsi="OstbeSans Office" w:cs="Arial"/>
          <w:sz w:val="22"/>
          <w:szCs w:val="22"/>
        </w:rPr>
        <w:t>Förder</w:t>
      </w:r>
      <w:r w:rsidRPr="00A44754">
        <w:rPr>
          <w:rFonts w:ascii="OstbeSans Office" w:hAnsi="OstbeSans Office" w:cs="Arial"/>
          <w:sz w:val="22"/>
          <w:szCs w:val="22"/>
        </w:rPr>
        <w:t>maßnahmen beraten und diese veranlassen. In manchen Fällen wird sich eine Neuorientierung des Schülers anbieten. Diese</w:t>
      </w:r>
      <w:r w:rsidR="00B854B7" w:rsidRPr="00A44754">
        <w:rPr>
          <w:rFonts w:ascii="OstbeSans Office" w:hAnsi="OstbeSans Office" w:cs="Arial"/>
          <w:sz w:val="22"/>
          <w:szCs w:val="22"/>
        </w:rPr>
        <w:t>r</w:t>
      </w:r>
      <w:r w:rsidRPr="00A44754">
        <w:rPr>
          <w:rFonts w:ascii="OstbeSans Office" w:hAnsi="OstbeSans Office" w:cs="Arial"/>
          <w:sz w:val="22"/>
          <w:szCs w:val="22"/>
        </w:rPr>
        <w:t xml:space="preserve"> </w:t>
      </w:r>
      <w:r w:rsidR="00B854B7" w:rsidRPr="00A44754">
        <w:rPr>
          <w:rFonts w:ascii="OstbeSans Office" w:hAnsi="OstbeSans Office" w:cs="Arial"/>
          <w:sz w:val="22"/>
          <w:szCs w:val="22"/>
        </w:rPr>
        <w:t>Klassenkonferenz</w:t>
      </w:r>
      <w:r w:rsidRPr="00A44754">
        <w:rPr>
          <w:rFonts w:ascii="OstbeSans Office" w:hAnsi="OstbeSans Office" w:cs="Arial"/>
          <w:sz w:val="22"/>
          <w:szCs w:val="22"/>
        </w:rPr>
        <w:t xml:space="preserve"> kommt eine sehr große Bedeutung zu.</w:t>
      </w:r>
    </w:p>
    <w:p w14:paraId="6F79DBDB" w14:textId="77777777" w:rsidR="00DA72AC" w:rsidRPr="00A44754" w:rsidRDefault="00DA72AC" w:rsidP="00DA72AC">
      <w:pPr>
        <w:jc w:val="both"/>
        <w:rPr>
          <w:rFonts w:ascii="OstbeSans Office" w:hAnsi="OstbeSans Office"/>
          <w:sz w:val="22"/>
          <w:szCs w:val="22"/>
        </w:rPr>
      </w:pPr>
    </w:p>
    <w:p w14:paraId="6F79DBDE"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Die i</w:t>
      </w:r>
      <w:r w:rsidR="00A126AF" w:rsidRPr="00A44754">
        <w:rPr>
          <w:rFonts w:ascii="OstbeSans Office" w:hAnsi="OstbeSans Office" w:cs="Arial"/>
          <w:sz w:val="22"/>
          <w:szCs w:val="22"/>
        </w:rPr>
        <w:t>n der Klassenkonferenz</w:t>
      </w:r>
      <w:r w:rsidRPr="00A44754">
        <w:rPr>
          <w:rFonts w:ascii="OstbeSans Office" w:hAnsi="OstbeSans Office" w:cs="Arial"/>
          <w:sz w:val="22"/>
          <w:szCs w:val="22"/>
        </w:rPr>
        <w:t xml:space="preserve"> zusammengetragenen Fakten und Meinungen sollten</w:t>
      </w:r>
    </w:p>
    <w:p w14:paraId="6F79DBDF" w14:textId="77777777" w:rsidR="00DA72AC" w:rsidRPr="00A44754" w:rsidRDefault="00DA72AC" w:rsidP="00DA72AC">
      <w:pPr>
        <w:jc w:val="both"/>
        <w:rPr>
          <w:rFonts w:ascii="OstbeSans Office" w:hAnsi="OstbeSans Office"/>
          <w:sz w:val="22"/>
          <w:szCs w:val="22"/>
        </w:rPr>
      </w:pPr>
    </w:p>
    <w:p w14:paraId="6F79DBE0" w14:textId="77777777" w:rsidR="00DA72AC" w:rsidRPr="00A44754" w:rsidRDefault="00A126AF" w:rsidP="00A126AF">
      <w:pPr>
        <w:ind w:left="714" w:hanging="357"/>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00DA72AC" w:rsidRPr="00A44754">
        <w:rPr>
          <w:rFonts w:ascii="OstbeSans Office" w:hAnsi="OstbeSans Office" w:cs="Arial"/>
          <w:sz w:val="22"/>
          <w:szCs w:val="22"/>
        </w:rPr>
        <w:t>zu einer gemeinsam erarbeiteten Diagnose führen</w:t>
      </w:r>
      <w:r w:rsidR="00CA751D" w:rsidRPr="00A44754">
        <w:rPr>
          <w:rFonts w:ascii="OstbeSans Office" w:hAnsi="OstbeSans Office" w:cs="Arial"/>
          <w:sz w:val="22"/>
          <w:szCs w:val="22"/>
        </w:rPr>
        <w:t>,</w:t>
      </w:r>
      <w:r w:rsidRPr="00A44754">
        <w:rPr>
          <w:rFonts w:ascii="OstbeSans Office" w:hAnsi="OstbeSans Office" w:cs="Arial"/>
          <w:sz w:val="22"/>
          <w:szCs w:val="22"/>
        </w:rPr>
        <w:br/>
      </w:r>
    </w:p>
    <w:p w14:paraId="6F79DBE1" w14:textId="77777777" w:rsidR="00DA72AC" w:rsidRPr="00A44754" w:rsidRDefault="00A126AF" w:rsidP="00A126AF">
      <w:pPr>
        <w:ind w:left="714" w:hanging="357"/>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00DA72AC" w:rsidRPr="00A44754">
        <w:rPr>
          <w:rFonts w:ascii="OstbeSans Office" w:hAnsi="OstbeSans Office"/>
          <w:sz w:val="22"/>
          <w:szCs w:val="22"/>
        </w:rPr>
        <w:t>d</w:t>
      </w:r>
      <w:r w:rsidR="00DA72AC" w:rsidRPr="00A44754">
        <w:rPr>
          <w:rFonts w:ascii="OstbeSans Office" w:hAnsi="OstbeSans Office" w:cs="Arial"/>
          <w:sz w:val="22"/>
          <w:szCs w:val="22"/>
        </w:rPr>
        <w:t>en Ausgangspunkt für die Festlegung der angestrebten pädagogischen Ziele und der dazu einzusetzenden Mittel und Strategien bilden</w:t>
      </w:r>
      <w:r w:rsidR="00CA751D" w:rsidRPr="00A44754">
        <w:rPr>
          <w:rFonts w:ascii="OstbeSans Office" w:hAnsi="OstbeSans Office" w:cs="Arial"/>
          <w:sz w:val="22"/>
          <w:szCs w:val="22"/>
        </w:rPr>
        <w:t>,</w:t>
      </w:r>
      <w:r w:rsidRPr="00A44754">
        <w:rPr>
          <w:rFonts w:ascii="OstbeSans Office" w:hAnsi="OstbeSans Office" w:cs="Arial"/>
          <w:sz w:val="22"/>
          <w:szCs w:val="22"/>
        </w:rPr>
        <w:br/>
      </w:r>
    </w:p>
    <w:p w14:paraId="6F79DBE2" w14:textId="77777777" w:rsidR="00DA72AC" w:rsidRPr="00A44754" w:rsidRDefault="00A126AF" w:rsidP="00A126AF">
      <w:pPr>
        <w:ind w:left="714" w:hanging="357"/>
        <w:rPr>
          <w:rFonts w:ascii="OstbeSans Office" w:hAnsi="OstbeSans Office"/>
          <w:sz w:val="22"/>
          <w:szCs w:val="22"/>
        </w:rPr>
      </w:pPr>
      <w:r w:rsidRPr="00A44754">
        <w:rPr>
          <w:rFonts w:ascii="OstbeSans Office" w:hAnsi="OstbeSans Office"/>
          <w:sz w:val="22"/>
          <w:szCs w:val="22"/>
        </w:rPr>
        <w:t></w:t>
      </w:r>
      <w:r w:rsidRPr="00A44754">
        <w:rPr>
          <w:rFonts w:ascii="OstbeSans Office" w:hAnsi="OstbeSans Office"/>
          <w:sz w:val="22"/>
          <w:szCs w:val="22"/>
        </w:rPr>
        <w:tab/>
      </w:r>
      <w:r w:rsidR="00DA72AC" w:rsidRPr="00A44754">
        <w:rPr>
          <w:rFonts w:ascii="OstbeSans Office" w:hAnsi="OstbeSans Office"/>
          <w:sz w:val="22"/>
          <w:szCs w:val="22"/>
        </w:rPr>
        <w:t>e</w:t>
      </w:r>
      <w:r w:rsidR="00DA72AC" w:rsidRPr="00A44754">
        <w:rPr>
          <w:rFonts w:ascii="OstbeSans Office" w:hAnsi="OstbeSans Office" w:cs="Arial"/>
          <w:sz w:val="22"/>
          <w:szCs w:val="22"/>
        </w:rPr>
        <w:t xml:space="preserve">ine ständige Kontrolle der Relevanz aller angeordneten </w:t>
      </w:r>
      <w:r w:rsidR="00312255" w:rsidRPr="00A44754">
        <w:rPr>
          <w:rFonts w:ascii="OstbeSans Office" w:hAnsi="OstbeSans Office" w:cs="Arial"/>
          <w:sz w:val="22"/>
          <w:szCs w:val="22"/>
        </w:rPr>
        <w:t>Förder</w:t>
      </w:r>
      <w:r w:rsidR="00DA72AC" w:rsidRPr="00A44754">
        <w:rPr>
          <w:rFonts w:ascii="OstbeSans Office" w:hAnsi="OstbeSans Office" w:cs="Arial"/>
          <w:sz w:val="22"/>
          <w:szCs w:val="22"/>
        </w:rPr>
        <w:t>- und Begleitmaßnahmen ermöglichen</w:t>
      </w:r>
      <w:r w:rsidR="00CA751D" w:rsidRPr="00A44754">
        <w:rPr>
          <w:rFonts w:ascii="OstbeSans Office" w:hAnsi="OstbeSans Office" w:cs="Arial"/>
          <w:sz w:val="22"/>
          <w:szCs w:val="22"/>
        </w:rPr>
        <w:t>.</w:t>
      </w:r>
    </w:p>
    <w:p w14:paraId="6F79DBE3" w14:textId="77777777" w:rsidR="00DA72AC" w:rsidRPr="00A44754" w:rsidRDefault="00DA72AC" w:rsidP="00DA72AC">
      <w:pPr>
        <w:jc w:val="both"/>
        <w:rPr>
          <w:rFonts w:ascii="OstbeSans Office" w:hAnsi="OstbeSans Office"/>
          <w:sz w:val="22"/>
          <w:szCs w:val="22"/>
        </w:rPr>
      </w:pPr>
    </w:p>
    <w:p w14:paraId="6F79DBE4" w14:textId="77777777" w:rsidR="00DA72AC" w:rsidRPr="00A44754" w:rsidRDefault="00DA72AC" w:rsidP="00E965D0">
      <w:pPr>
        <w:rPr>
          <w:rFonts w:ascii="OstbeSans Office" w:hAnsi="OstbeSans Office"/>
          <w:sz w:val="22"/>
          <w:szCs w:val="22"/>
        </w:rPr>
      </w:pPr>
      <w:r w:rsidRPr="00A44754">
        <w:rPr>
          <w:rFonts w:ascii="OstbeSans Office" w:hAnsi="OstbeSans Office" w:cs="Arial"/>
          <w:sz w:val="22"/>
          <w:szCs w:val="22"/>
        </w:rPr>
        <w:lastRenderedPageBreak/>
        <w:t>Die Beratung des Klassen</w:t>
      </w:r>
      <w:r w:rsidR="00097354" w:rsidRPr="00A44754">
        <w:rPr>
          <w:rFonts w:ascii="OstbeSans Office" w:hAnsi="OstbeSans Office" w:cs="Arial"/>
          <w:sz w:val="22"/>
          <w:szCs w:val="22"/>
        </w:rPr>
        <w:t>rates</w:t>
      </w:r>
      <w:r w:rsidRPr="00A44754">
        <w:rPr>
          <w:rFonts w:ascii="OstbeSans Office" w:hAnsi="OstbeSans Office" w:cs="Arial"/>
          <w:sz w:val="22"/>
          <w:szCs w:val="22"/>
        </w:rPr>
        <w:t xml:space="preserve"> </w:t>
      </w:r>
      <w:r w:rsidR="00CA751D" w:rsidRPr="00A44754">
        <w:rPr>
          <w:rFonts w:ascii="OstbeSans Office" w:hAnsi="OstbeSans Office" w:cs="Arial"/>
          <w:sz w:val="22"/>
          <w:szCs w:val="22"/>
        </w:rPr>
        <w:t xml:space="preserve">ist </w:t>
      </w:r>
      <w:r w:rsidRPr="00A44754">
        <w:rPr>
          <w:rFonts w:ascii="OstbeSans Office" w:hAnsi="OstbeSans Office" w:cs="Arial"/>
          <w:sz w:val="22"/>
          <w:szCs w:val="22"/>
        </w:rPr>
        <w:t xml:space="preserve">in der Regel der Ausgangspunkt pädagogischer Fördermaßnahmen </w:t>
      </w:r>
      <w:r w:rsidR="00533C17" w:rsidRPr="00A44754">
        <w:rPr>
          <w:rFonts w:ascii="OstbeSans Office" w:hAnsi="OstbeSans Office" w:cs="Arial"/>
          <w:sz w:val="22"/>
          <w:szCs w:val="22"/>
        </w:rPr>
        <w:t>wie z.B.</w:t>
      </w:r>
      <w:r w:rsidRPr="00A44754">
        <w:rPr>
          <w:rFonts w:ascii="OstbeSans Office" w:hAnsi="OstbeSans Office" w:cs="Arial"/>
          <w:sz w:val="22"/>
          <w:szCs w:val="22"/>
        </w:rPr>
        <w:t xml:space="preserve"> Ausarbeitung individueller Lern- und Arbeitsmethoden</w:t>
      </w:r>
      <w:r w:rsidR="00783899" w:rsidRPr="00A44754">
        <w:rPr>
          <w:rFonts w:ascii="OstbeSans Office" w:hAnsi="OstbeSans Office" w:cs="Arial"/>
          <w:sz w:val="22"/>
          <w:szCs w:val="22"/>
        </w:rPr>
        <w:t xml:space="preserve"> sowie Nachteilsausgleichsmaßnahmen</w:t>
      </w:r>
      <w:r w:rsidRPr="00A44754">
        <w:rPr>
          <w:rFonts w:ascii="OstbeSans Office" w:hAnsi="OstbeSans Office" w:cs="Arial"/>
          <w:sz w:val="22"/>
          <w:szCs w:val="22"/>
        </w:rPr>
        <w:t xml:space="preserve">, Einzelberatung und Orientierung, Einschaltung </w:t>
      </w:r>
      <w:r w:rsidR="003C6BF0" w:rsidRPr="00A44754">
        <w:rPr>
          <w:rFonts w:ascii="OstbeSans Office" w:hAnsi="OstbeSans Office" w:cs="Arial"/>
          <w:sz w:val="22"/>
          <w:szCs w:val="22"/>
        </w:rPr>
        <w:t>des Zentrums f</w:t>
      </w:r>
      <w:r w:rsidR="00783899" w:rsidRPr="00A44754">
        <w:rPr>
          <w:rFonts w:ascii="OstbeSans Office" w:hAnsi="OstbeSans Office" w:cs="Arial"/>
          <w:sz w:val="22"/>
          <w:szCs w:val="22"/>
        </w:rPr>
        <w:t>ür die gesunde Entwicklung vo</w:t>
      </w:r>
      <w:r w:rsidR="003C6BF0" w:rsidRPr="00A44754">
        <w:rPr>
          <w:rFonts w:ascii="OstbeSans Office" w:hAnsi="OstbeSans Office" w:cs="Arial"/>
          <w:sz w:val="22"/>
          <w:szCs w:val="22"/>
        </w:rPr>
        <w:t xml:space="preserve">n Kindern und Jugendlichen sowie </w:t>
      </w:r>
      <w:r w:rsidR="00783899" w:rsidRPr="00A44754">
        <w:rPr>
          <w:rFonts w:ascii="OstbeSans Office" w:hAnsi="OstbeSans Office" w:cs="Arial"/>
          <w:sz w:val="22"/>
          <w:szCs w:val="22"/>
        </w:rPr>
        <w:t xml:space="preserve">Einschaltung </w:t>
      </w:r>
      <w:r w:rsidRPr="00A44754">
        <w:rPr>
          <w:rFonts w:ascii="OstbeSans Office" w:hAnsi="OstbeSans Office" w:cs="Arial"/>
          <w:sz w:val="22"/>
          <w:szCs w:val="22"/>
        </w:rPr>
        <w:t>von Sozialdiensten.</w:t>
      </w:r>
    </w:p>
    <w:p w14:paraId="6F79DBE5" w14:textId="77777777" w:rsidR="00A53FE5" w:rsidRPr="00A44754" w:rsidRDefault="00A53FE5" w:rsidP="00E965D0">
      <w:pPr>
        <w:rPr>
          <w:rFonts w:ascii="OstbeSans Office" w:hAnsi="OstbeSans Office" w:cs="Arial"/>
          <w:sz w:val="22"/>
          <w:szCs w:val="22"/>
        </w:rPr>
      </w:pPr>
    </w:p>
    <w:p w14:paraId="6F79DBE6"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 xml:space="preserve">Die Arbeit des Klassenrates </w:t>
      </w:r>
      <w:r w:rsidR="009D1826" w:rsidRPr="00A44754">
        <w:rPr>
          <w:rFonts w:ascii="OstbeSans Office" w:hAnsi="OstbeSans Office" w:cs="Arial"/>
          <w:sz w:val="22"/>
          <w:szCs w:val="22"/>
        </w:rPr>
        <w:t>reduziert sich nicht auf</w:t>
      </w:r>
      <w:r w:rsidRPr="00A44754">
        <w:rPr>
          <w:rFonts w:ascii="OstbeSans Office" w:hAnsi="OstbeSans Office" w:cs="Arial"/>
          <w:sz w:val="22"/>
          <w:szCs w:val="22"/>
        </w:rPr>
        <w:t xml:space="preserve"> eine sterile Aneinanderreihung von individuellen Beobachtungen und Standpunkten; auch beschränkt er sich nicht auf die bloße Feststellung von Sachverhalten.</w:t>
      </w:r>
    </w:p>
    <w:p w14:paraId="6F79DBE7" w14:textId="77777777" w:rsidR="00DA72AC" w:rsidRPr="00A44754" w:rsidRDefault="00DA72AC" w:rsidP="00DA72AC">
      <w:pPr>
        <w:jc w:val="both"/>
        <w:rPr>
          <w:rFonts w:ascii="OstbeSans Office" w:hAnsi="OstbeSans Office"/>
          <w:sz w:val="22"/>
          <w:szCs w:val="22"/>
        </w:rPr>
      </w:pPr>
    </w:p>
    <w:p w14:paraId="6F79DBE8"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Die Vorbereitung de</w:t>
      </w:r>
      <w:r w:rsidR="00097354" w:rsidRPr="00A44754">
        <w:rPr>
          <w:rFonts w:ascii="OstbeSans Office" w:hAnsi="OstbeSans Office" w:cs="Arial"/>
          <w:sz w:val="22"/>
          <w:szCs w:val="22"/>
        </w:rPr>
        <w:t>r</w:t>
      </w:r>
      <w:r w:rsidRPr="00A44754">
        <w:rPr>
          <w:rFonts w:ascii="OstbeSans Office" w:hAnsi="OstbeSans Office" w:cs="Arial"/>
          <w:sz w:val="22"/>
          <w:szCs w:val="22"/>
        </w:rPr>
        <w:t xml:space="preserve"> Klassen</w:t>
      </w:r>
      <w:r w:rsidR="00097354" w:rsidRPr="00A44754">
        <w:rPr>
          <w:rFonts w:ascii="OstbeSans Office" w:hAnsi="OstbeSans Office" w:cs="Arial"/>
          <w:sz w:val="22"/>
          <w:szCs w:val="22"/>
        </w:rPr>
        <w:t>konferenz</w:t>
      </w:r>
      <w:r w:rsidRPr="00A44754">
        <w:rPr>
          <w:rFonts w:ascii="OstbeSans Office" w:hAnsi="OstbeSans Office" w:cs="Arial"/>
          <w:sz w:val="22"/>
          <w:szCs w:val="22"/>
        </w:rPr>
        <w:t xml:space="preserve"> ist daher sehr wichtig und muss von jedem Teilnehmer individuell mit größter Sorgfalt vorgenommen werden. Nur so lassen sich bei</w:t>
      </w:r>
      <w:r w:rsidR="00912F60" w:rsidRPr="00A44754">
        <w:rPr>
          <w:rFonts w:ascii="OstbeSans Office" w:hAnsi="OstbeSans Office" w:cs="Arial"/>
          <w:sz w:val="22"/>
          <w:szCs w:val="22"/>
        </w:rPr>
        <w:t xml:space="preserve"> der Klassenkonferenz</w:t>
      </w:r>
      <w:r w:rsidRPr="00A44754">
        <w:rPr>
          <w:rFonts w:ascii="OstbeSans Office" w:hAnsi="OstbeSans Office" w:cs="Arial"/>
          <w:sz w:val="22"/>
          <w:szCs w:val="22"/>
        </w:rPr>
        <w:t xml:space="preserve"> die wirklich relevanten Elemente herauskristallisieren. </w:t>
      </w:r>
      <w:r w:rsidR="00912F60" w:rsidRPr="00A44754">
        <w:rPr>
          <w:rFonts w:ascii="OstbeSans Office" w:hAnsi="OstbeSans Office" w:cs="Arial"/>
          <w:sz w:val="22"/>
          <w:szCs w:val="22"/>
        </w:rPr>
        <w:t>Der Klassenrat stützt seine Beratungen auf f</w:t>
      </w:r>
      <w:r w:rsidRPr="00A44754">
        <w:rPr>
          <w:rFonts w:ascii="OstbeSans Office" w:hAnsi="OstbeSans Office" w:cs="Arial"/>
          <w:sz w:val="22"/>
          <w:szCs w:val="22"/>
        </w:rPr>
        <w:t>undiertes Material, z.B. Klassendurchschnitte, individuelle und kollektive Leistungskurven, Berichte über bereits angeordnete Maßnahmen.</w:t>
      </w:r>
    </w:p>
    <w:p w14:paraId="6F79DBE9" w14:textId="77777777" w:rsidR="00DA72AC" w:rsidRPr="00A44754" w:rsidRDefault="00DA72AC" w:rsidP="00DA72AC">
      <w:pPr>
        <w:jc w:val="both"/>
        <w:rPr>
          <w:rFonts w:ascii="OstbeSans Office" w:hAnsi="OstbeSans Office"/>
          <w:sz w:val="22"/>
          <w:szCs w:val="22"/>
        </w:rPr>
      </w:pPr>
    </w:p>
    <w:p w14:paraId="6F79DBEA"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 xml:space="preserve">Dem </w:t>
      </w:r>
      <w:r w:rsidR="00B13BE4" w:rsidRPr="00A44754">
        <w:rPr>
          <w:rFonts w:ascii="OstbeSans Office" w:hAnsi="OstbeSans Office" w:cs="Arial"/>
          <w:sz w:val="22"/>
          <w:szCs w:val="22"/>
        </w:rPr>
        <w:t>Vorsitzenden der Klassenkonferenz</w:t>
      </w:r>
      <w:r w:rsidRPr="00A44754">
        <w:rPr>
          <w:rFonts w:ascii="OstbeSans Office" w:hAnsi="OstbeSans Office" w:cs="Arial"/>
          <w:sz w:val="22"/>
          <w:szCs w:val="22"/>
        </w:rPr>
        <w:t xml:space="preserve"> obliegt es, </w:t>
      </w:r>
    </w:p>
    <w:p w14:paraId="6F79DBEB" w14:textId="77777777" w:rsidR="00DA72AC" w:rsidRPr="00A44754" w:rsidRDefault="00DA72AC" w:rsidP="00DA72AC">
      <w:pPr>
        <w:jc w:val="both"/>
        <w:rPr>
          <w:rFonts w:ascii="OstbeSans Office" w:hAnsi="OstbeSans Office"/>
          <w:sz w:val="22"/>
          <w:szCs w:val="22"/>
        </w:rPr>
      </w:pPr>
    </w:p>
    <w:p w14:paraId="6F79DBEC" w14:textId="77777777" w:rsidR="00DA72AC" w:rsidRPr="00A44754" w:rsidRDefault="00DA72AC" w:rsidP="00DA72AC">
      <w:pPr>
        <w:ind w:left="714" w:hanging="357"/>
        <w:jc w:val="both"/>
        <w:rPr>
          <w:rFonts w:ascii="OstbeSans Office" w:hAnsi="OstbeSans Office"/>
          <w:sz w:val="22"/>
          <w:szCs w:val="22"/>
        </w:rPr>
      </w:pPr>
      <w:r w:rsidRPr="00A44754">
        <w:rPr>
          <w:rFonts w:ascii="OstbeSans Office" w:hAnsi="OstbeSans Office"/>
          <w:sz w:val="22"/>
          <w:szCs w:val="22"/>
        </w:rPr>
        <w:t></w:t>
      </w:r>
      <w:r w:rsidR="00D3473B" w:rsidRPr="00A44754">
        <w:rPr>
          <w:rFonts w:ascii="OstbeSans Office" w:hAnsi="OstbeSans Office"/>
          <w:sz w:val="22"/>
          <w:szCs w:val="22"/>
        </w:rPr>
        <w:tab/>
      </w:r>
      <w:r w:rsidRPr="00A44754">
        <w:rPr>
          <w:rFonts w:ascii="OstbeSans Office" w:hAnsi="OstbeSans Office" w:cs="Arial"/>
          <w:sz w:val="22"/>
          <w:szCs w:val="22"/>
        </w:rPr>
        <w:t>auf eine optimale Nutzung der Beratungszeit zu achten</w:t>
      </w:r>
      <w:r w:rsidR="00CA751D" w:rsidRPr="00A44754">
        <w:rPr>
          <w:rFonts w:ascii="OstbeSans Office" w:hAnsi="OstbeSans Office" w:cs="Arial"/>
          <w:sz w:val="22"/>
          <w:szCs w:val="22"/>
        </w:rPr>
        <w:t>,</w:t>
      </w:r>
    </w:p>
    <w:p w14:paraId="6F79DBED" w14:textId="77777777" w:rsidR="00DA72AC" w:rsidRPr="00A44754" w:rsidRDefault="00DA72AC" w:rsidP="00DA72AC">
      <w:pPr>
        <w:ind w:left="714" w:hanging="357"/>
        <w:jc w:val="both"/>
        <w:rPr>
          <w:rFonts w:ascii="OstbeSans Office" w:hAnsi="OstbeSans Office"/>
          <w:sz w:val="22"/>
          <w:szCs w:val="22"/>
        </w:rPr>
      </w:pPr>
      <w:r w:rsidRPr="00A44754">
        <w:rPr>
          <w:rFonts w:ascii="OstbeSans Office" w:hAnsi="OstbeSans Office"/>
          <w:sz w:val="22"/>
          <w:szCs w:val="22"/>
        </w:rPr>
        <w:t></w:t>
      </w:r>
      <w:r w:rsidR="00D3473B" w:rsidRPr="00A44754">
        <w:rPr>
          <w:rFonts w:ascii="OstbeSans Office" w:hAnsi="OstbeSans Office"/>
          <w:sz w:val="22"/>
          <w:szCs w:val="22"/>
        </w:rPr>
        <w:tab/>
      </w:r>
      <w:r w:rsidRPr="00A44754">
        <w:rPr>
          <w:rFonts w:ascii="OstbeSans Office" w:hAnsi="OstbeSans Office" w:cs="Arial"/>
          <w:sz w:val="22"/>
          <w:szCs w:val="22"/>
        </w:rPr>
        <w:t>für eine aktive Beteiligung aller zu sorgen</w:t>
      </w:r>
      <w:r w:rsidR="00CA751D" w:rsidRPr="00A44754">
        <w:rPr>
          <w:rFonts w:ascii="OstbeSans Office" w:hAnsi="OstbeSans Office" w:cs="Arial"/>
          <w:sz w:val="22"/>
          <w:szCs w:val="22"/>
        </w:rPr>
        <w:t>,</w:t>
      </w:r>
    </w:p>
    <w:p w14:paraId="6F79DBEE" w14:textId="77777777" w:rsidR="00DA72AC" w:rsidRPr="00A44754" w:rsidRDefault="00DA72AC" w:rsidP="00D3473B">
      <w:pPr>
        <w:ind w:left="714" w:hanging="357"/>
        <w:jc w:val="both"/>
        <w:rPr>
          <w:rFonts w:ascii="OstbeSans Office" w:hAnsi="OstbeSans Office" w:cs="Arial"/>
          <w:sz w:val="22"/>
          <w:szCs w:val="22"/>
        </w:rPr>
      </w:pPr>
      <w:r w:rsidRPr="00A44754">
        <w:rPr>
          <w:rFonts w:ascii="OstbeSans Office" w:hAnsi="OstbeSans Office"/>
          <w:sz w:val="22"/>
          <w:szCs w:val="22"/>
        </w:rPr>
        <w:t></w:t>
      </w:r>
      <w:r w:rsidR="00D3473B" w:rsidRPr="00A44754">
        <w:rPr>
          <w:rFonts w:ascii="OstbeSans Office" w:hAnsi="OstbeSans Office"/>
          <w:sz w:val="22"/>
          <w:szCs w:val="22"/>
        </w:rPr>
        <w:tab/>
      </w:r>
      <w:r w:rsidRPr="00A44754">
        <w:rPr>
          <w:rFonts w:ascii="OstbeSans Office" w:hAnsi="OstbeSans Office" w:cs="Arial"/>
          <w:sz w:val="22"/>
          <w:szCs w:val="22"/>
        </w:rPr>
        <w:t>Synthesen zu formulieren und die angeordneten Maßnahmen klar festzuschreiben</w:t>
      </w:r>
      <w:r w:rsidR="00CA751D" w:rsidRPr="00A44754">
        <w:rPr>
          <w:rFonts w:ascii="OstbeSans Office" w:hAnsi="OstbeSans Office" w:cs="Arial"/>
          <w:sz w:val="22"/>
          <w:szCs w:val="22"/>
        </w:rPr>
        <w:t>.</w:t>
      </w:r>
    </w:p>
    <w:p w14:paraId="6F79DBEF" w14:textId="77777777" w:rsidR="00DA72AC" w:rsidRPr="00A44754" w:rsidRDefault="00DA72AC" w:rsidP="00DA72AC">
      <w:pPr>
        <w:jc w:val="both"/>
        <w:rPr>
          <w:rFonts w:ascii="OstbeSans Office" w:hAnsi="OstbeSans Office"/>
          <w:sz w:val="22"/>
          <w:szCs w:val="22"/>
        </w:rPr>
      </w:pPr>
    </w:p>
    <w:p w14:paraId="6F79DBF0"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Falls es aus organisatorischen Gründen erforderlich erscheint, kann eine Schule zur Durchführung der Klassen</w:t>
      </w:r>
      <w:r w:rsidR="00264A7A" w:rsidRPr="00A44754">
        <w:rPr>
          <w:rFonts w:ascii="OstbeSans Office" w:hAnsi="OstbeSans Office" w:cs="Arial"/>
          <w:sz w:val="22"/>
          <w:szCs w:val="22"/>
        </w:rPr>
        <w:t xml:space="preserve">konferenzen </w:t>
      </w:r>
      <w:r w:rsidRPr="00A44754">
        <w:rPr>
          <w:rFonts w:ascii="OstbeSans Office" w:hAnsi="OstbeSans Office" w:cs="Arial"/>
          <w:sz w:val="22"/>
          <w:szCs w:val="22"/>
        </w:rPr>
        <w:t>zusätzlich über zwei halbe Schultage pro Schuljahr verfügen, an denen kein Unterricht erteilt wird.</w:t>
      </w:r>
    </w:p>
    <w:p w14:paraId="6F79DBF1" w14:textId="77777777" w:rsidR="00DA72AC" w:rsidRPr="00A44754" w:rsidRDefault="00DA72AC" w:rsidP="00DA72AC">
      <w:pPr>
        <w:rPr>
          <w:rFonts w:ascii="OstbeSans Office" w:hAnsi="OstbeSans Office"/>
          <w:sz w:val="22"/>
          <w:szCs w:val="22"/>
        </w:rPr>
      </w:pPr>
    </w:p>
    <w:p w14:paraId="6F79DBF2" w14:textId="77777777" w:rsidR="00DA72AC" w:rsidRPr="00A44754" w:rsidRDefault="00DA72AC"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66" w:name="_Toc38641217"/>
      <w:r w:rsidRPr="00A44754">
        <w:rPr>
          <w:rFonts w:ascii="OstbeSans Office" w:hAnsi="OstbeSans Office"/>
          <w:i w:val="0"/>
          <w:sz w:val="22"/>
          <w:szCs w:val="22"/>
          <w:u w:val="none"/>
        </w:rPr>
        <w:t>Vertraulichkeit</w:t>
      </w:r>
      <w:bookmarkEnd w:id="66"/>
      <w:r w:rsidRPr="00A44754">
        <w:rPr>
          <w:rFonts w:ascii="OstbeSans Office" w:hAnsi="OstbeSans Office"/>
          <w:i w:val="0"/>
          <w:sz w:val="22"/>
          <w:szCs w:val="22"/>
          <w:u w:val="none"/>
        </w:rPr>
        <w:t xml:space="preserve"> </w:t>
      </w:r>
    </w:p>
    <w:p w14:paraId="6F79DBF3" w14:textId="77777777" w:rsidR="00DA72AC" w:rsidRPr="00A44754" w:rsidRDefault="00DA72AC" w:rsidP="00DA72AC">
      <w:pPr>
        <w:rPr>
          <w:rFonts w:ascii="OstbeSans Office" w:hAnsi="OstbeSans Office"/>
          <w:sz w:val="22"/>
          <w:szCs w:val="22"/>
        </w:rPr>
      </w:pPr>
    </w:p>
    <w:p w14:paraId="6F79DBF4" w14:textId="77777777" w:rsidR="00DA72AC" w:rsidRPr="00A44754" w:rsidRDefault="00264A7A" w:rsidP="00DA72AC">
      <w:pPr>
        <w:jc w:val="both"/>
        <w:rPr>
          <w:rFonts w:ascii="OstbeSans Office" w:hAnsi="OstbeSans Office" w:cs="Arial"/>
          <w:sz w:val="22"/>
          <w:szCs w:val="22"/>
        </w:rPr>
      </w:pPr>
      <w:r w:rsidRPr="00A44754">
        <w:rPr>
          <w:rFonts w:ascii="OstbeSans Office" w:hAnsi="OstbeSans Office" w:cs="Arial"/>
          <w:sz w:val="22"/>
          <w:szCs w:val="22"/>
        </w:rPr>
        <w:t>L</w:t>
      </w:r>
      <w:r w:rsidR="00DA72AC" w:rsidRPr="00A44754">
        <w:rPr>
          <w:rFonts w:ascii="OstbeSans Office" w:hAnsi="OstbeSans Office" w:cs="Arial"/>
          <w:sz w:val="22"/>
          <w:szCs w:val="22"/>
        </w:rPr>
        <w:t>aut Artikel 10 des Dienstrechts vom 2</w:t>
      </w:r>
      <w:r w:rsidRPr="00A44754">
        <w:rPr>
          <w:rFonts w:ascii="OstbeSans Office" w:hAnsi="OstbeSans Office" w:cs="Arial"/>
          <w:sz w:val="22"/>
          <w:szCs w:val="22"/>
        </w:rPr>
        <w:t>2</w:t>
      </w:r>
      <w:r w:rsidR="00DA72AC" w:rsidRPr="00A44754">
        <w:rPr>
          <w:rFonts w:ascii="OstbeSans Office" w:hAnsi="OstbeSans Office" w:cs="Arial"/>
          <w:sz w:val="22"/>
          <w:szCs w:val="22"/>
        </w:rPr>
        <w:t xml:space="preserve">. März 1969 </w:t>
      </w:r>
      <w:r w:rsidRPr="00A44754">
        <w:rPr>
          <w:rFonts w:ascii="OstbeSans Office" w:hAnsi="OstbeSans Office" w:cs="Arial"/>
          <w:sz w:val="22"/>
          <w:szCs w:val="22"/>
        </w:rPr>
        <w:t xml:space="preserve">dürfen </w:t>
      </w:r>
      <w:r w:rsidR="00DA72AC" w:rsidRPr="00A44754">
        <w:rPr>
          <w:rFonts w:ascii="OstbeSans Office" w:hAnsi="OstbeSans Office" w:cs="Arial"/>
          <w:sz w:val="22"/>
          <w:szCs w:val="22"/>
        </w:rPr>
        <w:t>die Mitglieder des Unterrichtspersonals keine Fakten bekannt machen, von denen sie aufgrund ihres Amtes Kenntnis haben könnten und die vertraulichen Charakter haben.</w:t>
      </w:r>
    </w:p>
    <w:p w14:paraId="6F79DBF5" w14:textId="77777777" w:rsidR="00DA72AC" w:rsidRPr="00A44754" w:rsidRDefault="00DA72AC" w:rsidP="00DA72AC">
      <w:pPr>
        <w:jc w:val="both"/>
        <w:rPr>
          <w:rFonts w:ascii="OstbeSans Office" w:hAnsi="OstbeSans Office"/>
          <w:sz w:val="22"/>
          <w:szCs w:val="22"/>
        </w:rPr>
      </w:pPr>
    </w:p>
    <w:p w14:paraId="6F79DBF6" w14:textId="19AD2E2A"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 xml:space="preserve">Die </w:t>
      </w:r>
      <w:r w:rsidR="00B854B7" w:rsidRPr="00A44754">
        <w:rPr>
          <w:rFonts w:ascii="OstbeSans Office" w:hAnsi="OstbeSans Office" w:cs="Arial"/>
          <w:sz w:val="22"/>
          <w:szCs w:val="22"/>
        </w:rPr>
        <w:t>Klassenkonferenzen</w:t>
      </w:r>
      <w:r w:rsidRPr="00A44754">
        <w:rPr>
          <w:rFonts w:ascii="OstbeSans Office" w:hAnsi="OstbeSans Office" w:cs="Arial"/>
          <w:sz w:val="22"/>
          <w:szCs w:val="22"/>
        </w:rPr>
        <w:t xml:space="preserve"> müssen mit der größten Diskretion </w:t>
      </w:r>
      <w:r w:rsidR="00942D2F" w:rsidRPr="00A44754">
        <w:rPr>
          <w:rFonts w:ascii="OstbeSans Office" w:hAnsi="OstbeSans Office" w:cs="Arial"/>
          <w:sz w:val="22"/>
          <w:szCs w:val="22"/>
        </w:rPr>
        <w:t>vonstattengehen</w:t>
      </w:r>
      <w:r w:rsidRPr="00A44754">
        <w:rPr>
          <w:rFonts w:ascii="OstbeSans Office" w:hAnsi="OstbeSans Office" w:cs="Arial"/>
          <w:sz w:val="22"/>
          <w:szCs w:val="22"/>
        </w:rPr>
        <w:t xml:space="preserve">, damit jeder im Vertrauen auf </w:t>
      </w:r>
      <w:r w:rsidR="00CA51BE" w:rsidRPr="00A44754">
        <w:rPr>
          <w:rFonts w:ascii="OstbeSans Office" w:hAnsi="OstbeSans Office" w:cs="Arial"/>
          <w:sz w:val="22"/>
          <w:szCs w:val="22"/>
        </w:rPr>
        <w:t xml:space="preserve">die </w:t>
      </w:r>
      <w:r w:rsidRPr="00A44754">
        <w:rPr>
          <w:rFonts w:ascii="OstbeSans Office" w:hAnsi="OstbeSans Office" w:cs="Arial"/>
          <w:sz w:val="22"/>
          <w:szCs w:val="22"/>
        </w:rPr>
        <w:t xml:space="preserve">anderen Teilnehmer seinen Standpunkt zum Ausdruck bringen kann. Die Schulleitung ist angehalten, </w:t>
      </w:r>
      <w:r w:rsidR="00CA751D" w:rsidRPr="00A44754">
        <w:rPr>
          <w:rFonts w:ascii="OstbeSans Office" w:hAnsi="OstbeSans Office" w:cs="Arial"/>
          <w:sz w:val="22"/>
          <w:szCs w:val="22"/>
        </w:rPr>
        <w:t xml:space="preserve">dem Schulträger </w:t>
      </w:r>
      <w:r w:rsidR="00F75E44" w:rsidRPr="00A44754">
        <w:rPr>
          <w:rFonts w:ascii="OstbeSans Office" w:hAnsi="OstbeSans Office" w:cs="Arial"/>
          <w:sz w:val="22"/>
          <w:szCs w:val="22"/>
        </w:rPr>
        <w:t>eine Disziplinarstrafe vorzuschlagen, wenn etwaige Indiskretionen, wie im Dienstrecht</w:t>
      </w:r>
      <w:r w:rsidRPr="00A44754">
        <w:rPr>
          <w:rFonts w:ascii="OstbeSans Office" w:hAnsi="OstbeSans Office" w:cs="Arial"/>
          <w:sz w:val="22"/>
          <w:szCs w:val="22"/>
        </w:rPr>
        <w:t xml:space="preserve"> vom 22.</w:t>
      </w:r>
      <w:r w:rsidR="00F16002" w:rsidRPr="00A44754">
        <w:rPr>
          <w:rFonts w:ascii="OstbeSans Office" w:hAnsi="OstbeSans Office" w:cs="Arial"/>
          <w:sz w:val="22"/>
          <w:szCs w:val="22"/>
        </w:rPr>
        <w:t xml:space="preserve"> März 19</w:t>
      </w:r>
      <w:r w:rsidRPr="00A44754">
        <w:rPr>
          <w:rFonts w:ascii="OstbeSans Office" w:hAnsi="OstbeSans Office" w:cs="Arial"/>
          <w:sz w:val="22"/>
          <w:szCs w:val="22"/>
        </w:rPr>
        <w:t xml:space="preserve">69 erwähnt, </w:t>
      </w:r>
      <w:r w:rsidR="00F75E44" w:rsidRPr="00A44754">
        <w:rPr>
          <w:rFonts w:ascii="OstbeSans Office" w:hAnsi="OstbeSans Office" w:cs="Arial"/>
          <w:sz w:val="22"/>
          <w:szCs w:val="22"/>
        </w:rPr>
        <w:t>vorliegen</w:t>
      </w:r>
      <w:r w:rsidRPr="00A44754">
        <w:rPr>
          <w:rFonts w:ascii="OstbeSans Office" w:hAnsi="OstbeSans Office" w:cs="Arial"/>
          <w:sz w:val="22"/>
          <w:szCs w:val="22"/>
        </w:rPr>
        <w:t>.</w:t>
      </w:r>
    </w:p>
    <w:p w14:paraId="6F79DBF7" w14:textId="77777777" w:rsidR="00DA72AC" w:rsidRPr="00A44754" w:rsidRDefault="00DA72AC" w:rsidP="00DA72AC">
      <w:pPr>
        <w:jc w:val="both"/>
        <w:rPr>
          <w:rFonts w:ascii="OstbeSans Office" w:hAnsi="OstbeSans Office"/>
          <w:sz w:val="22"/>
          <w:szCs w:val="22"/>
        </w:rPr>
      </w:pPr>
    </w:p>
    <w:p w14:paraId="6F79DBF8" w14:textId="77777777" w:rsidR="00DA72AC" w:rsidRPr="00A44754" w:rsidRDefault="00DA72AC"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67" w:name="_Toc38641218"/>
      <w:r w:rsidRPr="00A44754">
        <w:rPr>
          <w:rFonts w:ascii="OstbeSans Office" w:hAnsi="OstbeSans Office"/>
          <w:i w:val="0"/>
          <w:sz w:val="22"/>
          <w:szCs w:val="22"/>
          <w:u w:val="none"/>
        </w:rPr>
        <w:t>Abstimmungen i</w:t>
      </w:r>
      <w:r w:rsidR="00EC1735" w:rsidRPr="00A44754">
        <w:rPr>
          <w:rFonts w:ascii="OstbeSans Office" w:hAnsi="OstbeSans Office"/>
          <w:i w:val="0"/>
          <w:sz w:val="22"/>
          <w:szCs w:val="22"/>
          <w:u w:val="none"/>
        </w:rPr>
        <w:t>n der</w:t>
      </w:r>
      <w:r w:rsidRPr="00A44754">
        <w:rPr>
          <w:rFonts w:ascii="OstbeSans Office" w:hAnsi="OstbeSans Office"/>
          <w:i w:val="0"/>
          <w:sz w:val="22"/>
          <w:szCs w:val="22"/>
          <w:u w:val="none"/>
        </w:rPr>
        <w:t xml:space="preserve"> Klassen</w:t>
      </w:r>
      <w:r w:rsidR="00EC1735" w:rsidRPr="00A44754">
        <w:rPr>
          <w:rFonts w:ascii="OstbeSans Office" w:hAnsi="OstbeSans Office"/>
          <w:i w:val="0"/>
          <w:sz w:val="22"/>
          <w:szCs w:val="22"/>
          <w:u w:val="none"/>
        </w:rPr>
        <w:t>konferenz</w:t>
      </w:r>
      <w:bookmarkEnd w:id="67"/>
    </w:p>
    <w:p w14:paraId="6F79DBF9" w14:textId="77777777" w:rsidR="00DA72AC" w:rsidRPr="00A44754" w:rsidRDefault="00DA72AC" w:rsidP="00DA72AC">
      <w:pPr>
        <w:jc w:val="both"/>
        <w:rPr>
          <w:rFonts w:ascii="OstbeSans Office" w:hAnsi="OstbeSans Office" w:cs="Arial"/>
          <w:sz w:val="22"/>
          <w:szCs w:val="22"/>
        </w:rPr>
      </w:pPr>
    </w:p>
    <w:p w14:paraId="6F79DBFA" w14:textId="77777777" w:rsidR="00DA72AC" w:rsidRPr="00A44754" w:rsidRDefault="00DA72AC" w:rsidP="00DA72AC">
      <w:pPr>
        <w:jc w:val="both"/>
        <w:rPr>
          <w:rFonts w:ascii="OstbeSans Office" w:hAnsi="OstbeSans Office"/>
          <w:sz w:val="22"/>
          <w:szCs w:val="22"/>
        </w:rPr>
      </w:pPr>
      <w:r w:rsidRPr="00A44754">
        <w:rPr>
          <w:rFonts w:ascii="OstbeSans Office" w:hAnsi="OstbeSans Office" w:cs="Arial"/>
          <w:sz w:val="22"/>
          <w:szCs w:val="22"/>
        </w:rPr>
        <w:t>Wenn es i</w:t>
      </w:r>
      <w:r w:rsidR="007B1D01" w:rsidRPr="00A44754">
        <w:rPr>
          <w:rFonts w:ascii="OstbeSans Office" w:hAnsi="OstbeSans Office" w:cs="Arial"/>
          <w:sz w:val="22"/>
          <w:szCs w:val="22"/>
        </w:rPr>
        <w:t xml:space="preserve">n </w:t>
      </w:r>
      <w:r w:rsidRPr="00A44754">
        <w:rPr>
          <w:rFonts w:ascii="OstbeSans Office" w:hAnsi="OstbeSans Office" w:cs="Arial"/>
          <w:sz w:val="22"/>
          <w:szCs w:val="22"/>
        </w:rPr>
        <w:t>Klassen</w:t>
      </w:r>
      <w:r w:rsidR="007B1D01" w:rsidRPr="00A44754">
        <w:rPr>
          <w:rFonts w:ascii="OstbeSans Office" w:hAnsi="OstbeSans Office" w:cs="Arial"/>
          <w:sz w:val="22"/>
          <w:szCs w:val="22"/>
        </w:rPr>
        <w:t>konferenz</w:t>
      </w:r>
      <w:r w:rsidR="00CA751D" w:rsidRPr="00A44754">
        <w:rPr>
          <w:rFonts w:ascii="OstbeSans Office" w:hAnsi="OstbeSans Office" w:cs="Arial"/>
          <w:sz w:val="22"/>
          <w:szCs w:val="22"/>
        </w:rPr>
        <w:t>en</w:t>
      </w:r>
      <w:r w:rsidRPr="00A44754">
        <w:rPr>
          <w:rFonts w:ascii="OstbeSans Office" w:hAnsi="OstbeSans Office" w:cs="Arial"/>
          <w:sz w:val="22"/>
          <w:szCs w:val="22"/>
        </w:rPr>
        <w:t xml:space="preserve"> zur Abstimmung kommen muss, gelten folgende Richtlinien:</w:t>
      </w:r>
    </w:p>
    <w:p w14:paraId="6F79DBFB" w14:textId="77777777" w:rsidR="00DA72AC" w:rsidRPr="00A44754" w:rsidRDefault="00971974" w:rsidP="007B1BF9">
      <w:pPr>
        <w:numPr>
          <w:ilvl w:val="0"/>
          <w:numId w:val="8"/>
        </w:numPr>
        <w:tabs>
          <w:tab w:val="clear" w:pos="227"/>
          <w:tab w:val="num" w:pos="540"/>
        </w:tabs>
        <w:spacing w:after="120"/>
        <w:ind w:left="539" w:hanging="539"/>
        <w:rPr>
          <w:rFonts w:ascii="OstbeSans Office" w:hAnsi="OstbeSans Office"/>
          <w:sz w:val="22"/>
          <w:szCs w:val="22"/>
        </w:rPr>
      </w:pPr>
      <w:r w:rsidRPr="00A44754">
        <w:rPr>
          <w:rFonts w:ascii="OstbeSans Office" w:hAnsi="OstbeSans Office"/>
          <w:sz w:val="22"/>
          <w:szCs w:val="22"/>
        </w:rPr>
        <w:tab/>
      </w:r>
      <w:r w:rsidR="00DA72AC" w:rsidRPr="00A44754">
        <w:rPr>
          <w:rFonts w:ascii="OstbeSans Office" w:hAnsi="OstbeSans Office"/>
          <w:sz w:val="22"/>
          <w:szCs w:val="22"/>
        </w:rPr>
        <w:t>Stimmberechtigt sind die anwesenden Lehrer un</w:t>
      </w:r>
      <w:r w:rsidR="00D924E1" w:rsidRPr="00A44754">
        <w:rPr>
          <w:rFonts w:ascii="OstbeSans Office" w:hAnsi="OstbeSans Office"/>
          <w:sz w:val="22"/>
          <w:szCs w:val="22"/>
        </w:rPr>
        <w:t xml:space="preserve">d das Mitglied des </w:t>
      </w:r>
      <w:r w:rsidR="00DA72AC" w:rsidRPr="00A44754">
        <w:rPr>
          <w:rFonts w:ascii="OstbeSans Office" w:hAnsi="OstbeSans Office"/>
          <w:sz w:val="22"/>
          <w:szCs w:val="22"/>
        </w:rPr>
        <w:t>Erziehungspersonals, die im Einzelnen den Klassenrat bilden</w:t>
      </w:r>
    </w:p>
    <w:p w14:paraId="6F79DBFC" w14:textId="77777777" w:rsidR="00DA72AC" w:rsidRPr="00A44754" w:rsidRDefault="00971974" w:rsidP="007B1BF9">
      <w:pPr>
        <w:numPr>
          <w:ilvl w:val="0"/>
          <w:numId w:val="8"/>
        </w:numPr>
        <w:tabs>
          <w:tab w:val="clear" w:pos="227"/>
          <w:tab w:val="num" w:pos="540"/>
        </w:tabs>
        <w:spacing w:after="120"/>
        <w:ind w:left="539" w:hanging="539"/>
        <w:rPr>
          <w:rFonts w:ascii="OstbeSans Office" w:hAnsi="OstbeSans Office"/>
          <w:sz w:val="22"/>
          <w:szCs w:val="22"/>
        </w:rPr>
      </w:pPr>
      <w:r w:rsidRPr="00A44754">
        <w:rPr>
          <w:rFonts w:ascii="OstbeSans Office" w:hAnsi="OstbeSans Office"/>
          <w:sz w:val="22"/>
          <w:szCs w:val="22"/>
        </w:rPr>
        <w:tab/>
      </w:r>
      <w:r w:rsidR="008A2A52" w:rsidRPr="00A44754">
        <w:rPr>
          <w:rFonts w:ascii="OstbeSans Office" w:hAnsi="OstbeSans Office"/>
          <w:sz w:val="22"/>
          <w:szCs w:val="22"/>
        </w:rPr>
        <w:t>E</w:t>
      </w:r>
      <w:r w:rsidR="00DA72AC" w:rsidRPr="00A44754">
        <w:rPr>
          <w:rFonts w:ascii="OstbeSans Office" w:hAnsi="OstbeSans Office" w:cs="Arial"/>
          <w:sz w:val="22"/>
          <w:szCs w:val="22"/>
        </w:rPr>
        <w:t>ntschieden wird mit einfacher Stimmenmehrheit</w:t>
      </w:r>
      <w:r w:rsidR="008A2A52" w:rsidRPr="00A44754">
        <w:rPr>
          <w:rFonts w:ascii="OstbeSans Office" w:hAnsi="OstbeSans Office" w:cs="Arial"/>
          <w:sz w:val="22"/>
          <w:szCs w:val="22"/>
        </w:rPr>
        <w:t>.</w:t>
      </w:r>
    </w:p>
    <w:p w14:paraId="6F79DBFD" w14:textId="77777777" w:rsidR="00DA72AC" w:rsidRPr="00A44754" w:rsidRDefault="00971974" w:rsidP="007B1BF9">
      <w:pPr>
        <w:numPr>
          <w:ilvl w:val="0"/>
          <w:numId w:val="8"/>
        </w:numPr>
        <w:tabs>
          <w:tab w:val="clear" w:pos="227"/>
          <w:tab w:val="num" w:pos="540"/>
        </w:tabs>
        <w:spacing w:after="120"/>
        <w:ind w:left="539" w:hanging="539"/>
        <w:rPr>
          <w:rFonts w:ascii="OstbeSans Office" w:hAnsi="OstbeSans Office"/>
          <w:sz w:val="22"/>
          <w:szCs w:val="22"/>
        </w:rPr>
      </w:pPr>
      <w:r w:rsidRPr="00A44754">
        <w:rPr>
          <w:rFonts w:ascii="OstbeSans Office" w:hAnsi="OstbeSans Office"/>
          <w:sz w:val="22"/>
          <w:szCs w:val="22"/>
        </w:rPr>
        <w:tab/>
      </w:r>
      <w:r w:rsidR="008A2A52" w:rsidRPr="00A44754">
        <w:rPr>
          <w:rFonts w:ascii="OstbeSans Office" w:hAnsi="OstbeSans Office"/>
          <w:sz w:val="22"/>
          <w:szCs w:val="22"/>
        </w:rPr>
        <w:t>E</w:t>
      </w:r>
      <w:r w:rsidR="00DA72AC" w:rsidRPr="00A44754">
        <w:rPr>
          <w:rFonts w:ascii="OstbeSans Office" w:hAnsi="OstbeSans Office" w:cs="Arial"/>
          <w:sz w:val="22"/>
          <w:szCs w:val="22"/>
        </w:rPr>
        <w:t>s darf sich niemand der Stimme enthalten</w:t>
      </w:r>
      <w:r w:rsidR="008A2A52" w:rsidRPr="00A44754">
        <w:rPr>
          <w:rFonts w:ascii="OstbeSans Office" w:hAnsi="OstbeSans Office" w:cs="Arial"/>
          <w:sz w:val="22"/>
          <w:szCs w:val="22"/>
        </w:rPr>
        <w:t>.</w:t>
      </w:r>
    </w:p>
    <w:p w14:paraId="6F79DBFE" w14:textId="77777777" w:rsidR="00DA72AC" w:rsidRPr="00A44754" w:rsidRDefault="00971974" w:rsidP="007B1BF9">
      <w:pPr>
        <w:numPr>
          <w:ilvl w:val="0"/>
          <w:numId w:val="8"/>
        </w:numPr>
        <w:tabs>
          <w:tab w:val="clear" w:pos="227"/>
          <w:tab w:val="num" w:pos="540"/>
        </w:tabs>
        <w:spacing w:after="120"/>
        <w:ind w:left="539" w:hanging="539"/>
        <w:rPr>
          <w:rFonts w:ascii="OstbeSans Office" w:hAnsi="OstbeSans Office"/>
          <w:sz w:val="22"/>
          <w:szCs w:val="22"/>
        </w:rPr>
      </w:pPr>
      <w:r w:rsidRPr="00A44754">
        <w:rPr>
          <w:rFonts w:ascii="OstbeSans Office" w:hAnsi="OstbeSans Office"/>
          <w:sz w:val="22"/>
          <w:szCs w:val="22"/>
        </w:rPr>
        <w:tab/>
      </w:r>
      <w:r w:rsidR="008A2A52" w:rsidRPr="00A44754">
        <w:rPr>
          <w:rFonts w:ascii="OstbeSans Office" w:hAnsi="OstbeSans Office" w:cs="Arial"/>
          <w:sz w:val="22"/>
          <w:szCs w:val="22"/>
        </w:rPr>
        <w:t>Je</w:t>
      </w:r>
      <w:r w:rsidR="00DA72AC" w:rsidRPr="00A44754">
        <w:rPr>
          <w:rFonts w:ascii="OstbeSans Office" w:hAnsi="OstbeSans Office" w:cs="Arial"/>
          <w:sz w:val="22"/>
          <w:szCs w:val="22"/>
        </w:rPr>
        <w:t>der Lehrer und Erzieher verfügt über eine einzige Stimme</w:t>
      </w:r>
      <w:r w:rsidR="008A2A52" w:rsidRPr="00A44754">
        <w:rPr>
          <w:rFonts w:ascii="OstbeSans Office" w:hAnsi="OstbeSans Office" w:cs="Arial"/>
          <w:sz w:val="22"/>
          <w:szCs w:val="22"/>
        </w:rPr>
        <w:t>.</w:t>
      </w:r>
    </w:p>
    <w:p w14:paraId="6F79DBFF" w14:textId="77777777" w:rsidR="00DA72AC" w:rsidRPr="00A44754" w:rsidRDefault="00971974" w:rsidP="007B1BF9">
      <w:pPr>
        <w:numPr>
          <w:ilvl w:val="0"/>
          <w:numId w:val="8"/>
        </w:numPr>
        <w:tabs>
          <w:tab w:val="clear" w:pos="227"/>
          <w:tab w:val="num" w:pos="540"/>
        </w:tabs>
        <w:spacing w:after="120"/>
        <w:ind w:left="539" w:hanging="539"/>
        <w:rPr>
          <w:rFonts w:ascii="OstbeSans Office" w:hAnsi="OstbeSans Office"/>
          <w:sz w:val="22"/>
          <w:szCs w:val="22"/>
        </w:rPr>
      </w:pPr>
      <w:r w:rsidRPr="00A44754">
        <w:rPr>
          <w:rFonts w:ascii="OstbeSans Office" w:hAnsi="OstbeSans Office"/>
          <w:sz w:val="22"/>
          <w:szCs w:val="22"/>
        </w:rPr>
        <w:tab/>
      </w:r>
      <w:r w:rsidR="008A2A52" w:rsidRPr="00A44754">
        <w:rPr>
          <w:rFonts w:ascii="OstbeSans Office" w:hAnsi="OstbeSans Office"/>
          <w:sz w:val="22"/>
          <w:szCs w:val="22"/>
        </w:rPr>
        <w:t>D</w:t>
      </w:r>
      <w:r w:rsidR="00DA72AC" w:rsidRPr="00A44754">
        <w:rPr>
          <w:rFonts w:ascii="OstbeSans Office" w:hAnsi="OstbeSans Office" w:cs="Arial"/>
          <w:sz w:val="22"/>
          <w:szCs w:val="22"/>
        </w:rPr>
        <w:t>er Schulleiter beteiligt sich grundsätzlich nicht an der Abstimmung; bei Stimmengleichheit ist seine Stimme allerdings ausschlaggebend</w:t>
      </w:r>
      <w:r w:rsidR="008A2A52" w:rsidRPr="00A44754">
        <w:rPr>
          <w:rFonts w:ascii="OstbeSans Office" w:hAnsi="OstbeSans Office" w:cs="Arial"/>
          <w:sz w:val="22"/>
          <w:szCs w:val="22"/>
        </w:rPr>
        <w:t>.</w:t>
      </w:r>
    </w:p>
    <w:p w14:paraId="6F79DC00" w14:textId="77777777" w:rsidR="00DA72AC" w:rsidRPr="00A44754" w:rsidRDefault="00971974" w:rsidP="007B1BF9">
      <w:pPr>
        <w:numPr>
          <w:ilvl w:val="0"/>
          <w:numId w:val="8"/>
        </w:numPr>
        <w:tabs>
          <w:tab w:val="clear" w:pos="227"/>
          <w:tab w:val="num" w:pos="540"/>
        </w:tabs>
        <w:spacing w:after="120"/>
        <w:ind w:left="539" w:hanging="539"/>
        <w:rPr>
          <w:rFonts w:ascii="OstbeSans Office" w:hAnsi="OstbeSans Office"/>
          <w:sz w:val="22"/>
          <w:szCs w:val="22"/>
        </w:rPr>
      </w:pPr>
      <w:r w:rsidRPr="00A44754">
        <w:rPr>
          <w:rFonts w:ascii="OstbeSans Office" w:hAnsi="OstbeSans Office"/>
          <w:sz w:val="22"/>
          <w:szCs w:val="22"/>
        </w:rPr>
        <w:tab/>
      </w:r>
      <w:r w:rsidR="008A2A52" w:rsidRPr="00A44754">
        <w:rPr>
          <w:rFonts w:ascii="OstbeSans Office" w:hAnsi="OstbeSans Office"/>
          <w:sz w:val="22"/>
          <w:szCs w:val="22"/>
        </w:rPr>
        <w:t>D</w:t>
      </w:r>
      <w:r w:rsidR="00DA72AC" w:rsidRPr="00A44754">
        <w:rPr>
          <w:rFonts w:ascii="OstbeSans Office" w:hAnsi="OstbeSans Office" w:cs="Arial"/>
          <w:sz w:val="22"/>
          <w:szCs w:val="22"/>
        </w:rPr>
        <w:t xml:space="preserve">ie Lehrer in Religion und nichtkonfessioneller Sittenlehre nehmen wie ihre </w:t>
      </w:r>
      <w:r w:rsidR="00451C1C" w:rsidRPr="00A44754">
        <w:rPr>
          <w:rFonts w:ascii="OstbeSans Office" w:hAnsi="OstbeSans Office" w:cs="Arial"/>
          <w:sz w:val="22"/>
          <w:szCs w:val="22"/>
        </w:rPr>
        <w:br/>
      </w:r>
      <w:r w:rsidR="00DA72AC" w:rsidRPr="00A44754">
        <w:rPr>
          <w:rFonts w:ascii="OstbeSans Office" w:hAnsi="OstbeSans Office" w:cs="Arial"/>
          <w:sz w:val="22"/>
          <w:szCs w:val="22"/>
        </w:rPr>
        <w:t>Kollegen an den kollegialen Entscheidungen und den Abstimmungen teil</w:t>
      </w:r>
      <w:r w:rsidR="008A2A52" w:rsidRPr="00A44754">
        <w:rPr>
          <w:rFonts w:ascii="OstbeSans Office" w:hAnsi="OstbeSans Office" w:cs="Arial"/>
          <w:sz w:val="22"/>
          <w:szCs w:val="22"/>
        </w:rPr>
        <w:t>.</w:t>
      </w:r>
    </w:p>
    <w:p w14:paraId="6F79DC01" w14:textId="77777777" w:rsidR="00DA72AC" w:rsidRPr="00A44754" w:rsidRDefault="008A2A52" w:rsidP="007B1BF9">
      <w:pPr>
        <w:numPr>
          <w:ilvl w:val="0"/>
          <w:numId w:val="8"/>
        </w:numPr>
        <w:tabs>
          <w:tab w:val="clear" w:pos="227"/>
          <w:tab w:val="num" w:pos="540"/>
        </w:tabs>
        <w:ind w:left="540" w:hanging="540"/>
        <w:rPr>
          <w:rFonts w:ascii="OstbeSans Office" w:hAnsi="OstbeSans Office"/>
          <w:sz w:val="22"/>
          <w:szCs w:val="22"/>
        </w:rPr>
      </w:pPr>
      <w:r w:rsidRPr="00A44754">
        <w:rPr>
          <w:rFonts w:ascii="OstbeSans Office" w:hAnsi="OstbeSans Office"/>
          <w:sz w:val="22"/>
          <w:szCs w:val="22"/>
        </w:rPr>
        <w:t>D</w:t>
      </w:r>
      <w:r w:rsidR="00DA72AC" w:rsidRPr="00A44754">
        <w:rPr>
          <w:rFonts w:ascii="OstbeSans Office" w:hAnsi="OstbeSans Office" w:cs="Arial"/>
          <w:sz w:val="22"/>
          <w:szCs w:val="22"/>
        </w:rPr>
        <w:t>ie Fächer Religion und nichtkonfessionelle Sittenlehre unterliegen denselben Bestimmungen über die kollegiale Entscheidung wie die übrigen Fächer.</w:t>
      </w:r>
    </w:p>
    <w:p w14:paraId="6F79DC02" w14:textId="77777777" w:rsidR="008F3504" w:rsidRPr="00A44754" w:rsidRDefault="008F3504" w:rsidP="00BF36FA">
      <w:pPr>
        <w:ind w:left="540"/>
        <w:rPr>
          <w:rFonts w:ascii="OstbeSans Office" w:hAnsi="OstbeSans Office"/>
          <w:sz w:val="22"/>
          <w:szCs w:val="22"/>
        </w:rPr>
      </w:pPr>
    </w:p>
    <w:p w14:paraId="6F79DC03" w14:textId="77777777" w:rsidR="00DA72AC" w:rsidRPr="00A44754" w:rsidRDefault="00DA72AC"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68" w:name="_Toc96230858"/>
      <w:bookmarkStart w:id="69" w:name="_Toc38641219"/>
      <w:r w:rsidRPr="00A44754">
        <w:rPr>
          <w:rFonts w:ascii="OstbeSans Office" w:hAnsi="OstbeSans Office"/>
          <w:i w:val="0"/>
          <w:sz w:val="22"/>
          <w:szCs w:val="22"/>
          <w:u w:val="none"/>
        </w:rPr>
        <w:lastRenderedPageBreak/>
        <w:t>Information nach Klassen</w:t>
      </w:r>
      <w:r w:rsidR="00EE2619" w:rsidRPr="00A44754">
        <w:rPr>
          <w:rFonts w:ascii="OstbeSans Office" w:hAnsi="OstbeSans Office"/>
          <w:i w:val="0"/>
          <w:sz w:val="22"/>
          <w:szCs w:val="22"/>
          <w:u w:val="none"/>
        </w:rPr>
        <w:t>konferenzen</w:t>
      </w:r>
      <w:bookmarkEnd w:id="68"/>
      <w:bookmarkEnd w:id="69"/>
    </w:p>
    <w:p w14:paraId="6F79DC04" w14:textId="77777777" w:rsidR="004C60B4" w:rsidRPr="00A44754" w:rsidRDefault="004C60B4" w:rsidP="00DA72AC">
      <w:pPr>
        <w:jc w:val="both"/>
        <w:rPr>
          <w:rFonts w:ascii="OstbeSans Office" w:hAnsi="OstbeSans Office" w:cs="Arial"/>
          <w:sz w:val="22"/>
          <w:szCs w:val="22"/>
        </w:rPr>
      </w:pPr>
    </w:p>
    <w:p w14:paraId="6F79DC05" w14:textId="77777777" w:rsidR="00DA72AC" w:rsidRPr="00A44754" w:rsidRDefault="00DA72AC" w:rsidP="00DA72AC">
      <w:pPr>
        <w:jc w:val="both"/>
        <w:rPr>
          <w:rFonts w:ascii="OstbeSans Office" w:hAnsi="OstbeSans Office" w:cs="Arial"/>
          <w:sz w:val="22"/>
          <w:szCs w:val="22"/>
        </w:rPr>
      </w:pPr>
      <w:r w:rsidRPr="00A44754">
        <w:rPr>
          <w:rFonts w:ascii="OstbeSans Office" w:hAnsi="OstbeSans Office" w:cs="Arial"/>
          <w:sz w:val="22"/>
          <w:szCs w:val="22"/>
        </w:rPr>
        <w:t>Nach jede</w:t>
      </w:r>
      <w:r w:rsidR="00606036" w:rsidRPr="00A44754">
        <w:rPr>
          <w:rFonts w:ascii="OstbeSans Office" w:hAnsi="OstbeSans Office" w:cs="Arial"/>
          <w:sz w:val="22"/>
          <w:szCs w:val="22"/>
        </w:rPr>
        <w:t>r</w:t>
      </w:r>
      <w:r w:rsidRPr="00A44754">
        <w:rPr>
          <w:rFonts w:ascii="OstbeSans Office" w:hAnsi="OstbeSans Office" w:cs="Arial"/>
          <w:sz w:val="22"/>
          <w:szCs w:val="22"/>
        </w:rPr>
        <w:t xml:space="preserve"> Klassen</w:t>
      </w:r>
      <w:r w:rsidR="00EE2619" w:rsidRPr="00A44754">
        <w:rPr>
          <w:rFonts w:ascii="OstbeSans Office" w:hAnsi="OstbeSans Office" w:cs="Arial"/>
          <w:sz w:val="22"/>
          <w:szCs w:val="22"/>
        </w:rPr>
        <w:t>konferenz</w:t>
      </w:r>
      <w:r w:rsidRPr="00A44754">
        <w:rPr>
          <w:rFonts w:ascii="OstbeSans Office" w:hAnsi="OstbeSans Office" w:cs="Arial"/>
          <w:sz w:val="22"/>
          <w:szCs w:val="22"/>
        </w:rPr>
        <w:t xml:space="preserve"> obliegt es dem Klassenleiter und dem betroffenen Lehrer, die Klasse im Allgemeinen und die betroffenen Schüler im Einzelnen über die sie betreffenden Beschlüsse zu informieren.</w:t>
      </w:r>
    </w:p>
    <w:p w14:paraId="6F79DC06" w14:textId="77777777" w:rsidR="00760EE0" w:rsidRPr="00A44754" w:rsidRDefault="00760EE0" w:rsidP="00DA72AC">
      <w:pPr>
        <w:jc w:val="both"/>
        <w:rPr>
          <w:rFonts w:ascii="OstbeSans Office" w:hAnsi="OstbeSans Office" w:cs="Arial"/>
          <w:sz w:val="22"/>
          <w:szCs w:val="22"/>
        </w:rPr>
      </w:pPr>
    </w:p>
    <w:p w14:paraId="6F79DC07" w14:textId="77777777" w:rsidR="004C60B4" w:rsidRPr="00A44754" w:rsidRDefault="004C60B4" w:rsidP="00DA72AC">
      <w:pPr>
        <w:jc w:val="both"/>
        <w:rPr>
          <w:rFonts w:ascii="OstbeSans Office" w:hAnsi="OstbeSans Office" w:cs="Arial"/>
          <w:sz w:val="22"/>
          <w:szCs w:val="22"/>
        </w:rPr>
      </w:pPr>
    </w:p>
    <w:p w14:paraId="6F79DC08" w14:textId="77777777" w:rsidR="00E965D0" w:rsidRPr="00A44754" w:rsidRDefault="00124F83" w:rsidP="009D13CA">
      <w:pPr>
        <w:pStyle w:val="berschrift2"/>
        <w:tabs>
          <w:tab w:val="clear" w:pos="792"/>
          <w:tab w:val="num" w:pos="1080"/>
        </w:tabs>
        <w:ind w:left="1080" w:hanging="720"/>
        <w:rPr>
          <w:rFonts w:ascii="OstbeSans Office" w:hAnsi="OstbeSans Office"/>
          <w:sz w:val="22"/>
          <w:szCs w:val="22"/>
          <w:u w:val="none"/>
        </w:rPr>
      </w:pPr>
      <w:bookmarkStart w:id="70" w:name="_Toc38641220"/>
      <w:bookmarkEnd w:id="61"/>
      <w:r w:rsidRPr="00A44754">
        <w:rPr>
          <w:rFonts w:ascii="OstbeSans Office" w:hAnsi="OstbeSans Office"/>
          <w:sz w:val="22"/>
          <w:szCs w:val="22"/>
          <w:u w:val="none"/>
        </w:rPr>
        <w:t>Die Versetzungskonferenz</w:t>
      </w:r>
      <w:bookmarkEnd w:id="70"/>
    </w:p>
    <w:p w14:paraId="6F79DC09" w14:textId="77777777" w:rsidR="00482757" w:rsidRPr="00A44754" w:rsidRDefault="00482757" w:rsidP="00482757">
      <w:pPr>
        <w:jc w:val="both"/>
        <w:rPr>
          <w:rFonts w:ascii="OstbeSans Office" w:hAnsi="OstbeSans Office"/>
          <w:sz w:val="22"/>
          <w:szCs w:val="22"/>
        </w:rPr>
      </w:pPr>
    </w:p>
    <w:p w14:paraId="6F79DC0A" w14:textId="77777777" w:rsidR="00124F83" w:rsidRPr="00A44754" w:rsidRDefault="00124F83"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71" w:name="_Toc38641221"/>
      <w:r w:rsidRPr="00A44754">
        <w:rPr>
          <w:rFonts w:ascii="OstbeSans Office" w:hAnsi="OstbeSans Office"/>
          <w:i w:val="0"/>
          <w:sz w:val="22"/>
          <w:szCs w:val="22"/>
          <w:u w:val="none"/>
        </w:rPr>
        <w:t>Zeitpunkt und Gegenstand</w:t>
      </w:r>
      <w:bookmarkEnd w:id="71"/>
    </w:p>
    <w:p w14:paraId="6F79DC0B" w14:textId="77777777" w:rsidR="00124F83" w:rsidRPr="00A44754" w:rsidRDefault="00124F83" w:rsidP="00482757">
      <w:pPr>
        <w:jc w:val="both"/>
        <w:rPr>
          <w:rFonts w:ascii="OstbeSans Office" w:hAnsi="OstbeSans Office" w:cs="Arial"/>
          <w:sz w:val="22"/>
          <w:szCs w:val="22"/>
        </w:rPr>
      </w:pPr>
    </w:p>
    <w:p w14:paraId="6F79DC0C" w14:textId="66611C4B" w:rsidR="00124F83" w:rsidRPr="00123499" w:rsidRDefault="00124F83" w:rsidP="00124F83">
      <w:pPr>
        <w:rPr>
          <w:rFonts w:ascii="OstbeSans Office" w:hAnsi="OstbeSans Office"/>
          <w:sz w:val="22"/>
          <w:szCs w:val="22"/>
        </w:rPr>
      </w:pPr>
      <w:r w:rsidRPr="00123499">
        <w:rPr>
          <w:rFonts w:ascii="OstbeSans Office" w:hAnsi="OstbeSans Office" w:cs="Arial"/>
          <w:sz w:val="22"/>
          <w:szCs w:val="22"/>
        </w:rPr>
        <w:t xml:space="preserve">Die Versetzungskonferenzen im Juni </w:t>
      </w:r>
      <w:r w:rsidR="00AB78FA" w:rsidRPr="00123499">
        <w:rPr>
          <w:rFonts w:ascii="OstbeSans Office" w:hAnsi="OstbeSans Office" w:cs="Arial"/>
          <w:sz w:val="22"/>
          <w:szCs w:val="22"/>
        </w:rPr>
        <w:t xml:space="preserve">2020 </w:t>
      </w:r>
      <w:r w:rsidRPr="00123499">
        <w:rPr>
          <w:rFonts w:ascii="OstbeSans Office" w:hAnsi="OstbeSans Office" w:cs="Arial"/>
          <w:sz w:val="22"/>
          <w:szCs w:val="22"/>
        </w:rPr>
        <w:t>finden so spät wie möglich statt</w:t>
      </w:r>
      <w:r w:rsidR="00E36AD1" w:rsidRPr="00123499">
        <w:rPr>
          <w:rFonts w:ascii="OstbeSans Office" w:hAnsi="OstbeSans Office" w:cs="Arial"/>
          <w:sz w:val="22"/>
          <w:szCs w:val="22"/>
        </w:rPr>
        <w:t xml:space="preserve">, auf keinen Fall vor dem </w:t>
      </w:r>
      <w:r w:rsidR="00510E9E" w:rsidRPr="00123499">
        <w:rPr>
          <w:rFonts w:ascii="OstbeSans Office" w:hAnsi="OstbeSans Office" w:cs="Arial"/>
          <w:sz w:val="22"/>
          <w:szCs w:val="22"/>
        </w:rPr>
        <w:t>22.</w:t>
      </w:r>
      <w:r w:rsidR="004072AA" w:rsidRPr="00123499">
        <w:rPr>
          <w:rFonts w:ascii="OstbeSans Office" w:hAnsi="OstbeSans Office" w:cs="Arial"/>
          <w:sz w:val="22"/>
          <w:szCs w:val="22"/>
        </w:rPr>
        <w:t xml:space="preserve"> Juni </w:t>
      </w:r>
      <w:r w:rsidR="00510E9E" w:rsidRPr="00123499">
        <w:rPr>
          <w:rFonts w:ascii="OstbeSans Office" w:hAnsi="OstbeSans Office" w:cs="Arial"/>
          <w:sz w:val="22"/>
          <w:szCs w:val="22"/>
        </w:rPr>
        <w:t>2020</w:t>
      </w:r>
      <w:r w:rsidRPr="00123499">
        <w:rPr>
          <w:rFonts w:ascii="OstbeSans Office" w:hAnsi="OstbeSans Office" w:cs="Arial"/>
          <w:sz w:val="22"/>
          <w:szCs w:val="22"/>
        </w:rPr>
        <w:t>. Sie betreffen alle Schüler</w:t>
      </w:r>
      <w:r w:rsidR="00EB0DF3" w:rsidRPr="00123499">
        <w:rPr>
          <w:rFonts w:ascii="OstbeSans Office" w:hAnsi="OstbeSans Office" w:cs="Arial"/>
          <w:sz w:val="22"/>
          <w:szCs w:val="22"/>
        </w:rPr>
        <w:t>.</w:t>
      </w:r>
    </w:p>
    <w:p w14:paraId="7E0F01AE" w14:textId="77777777" w:rsidR="00D40F8F" w:rsidRPr="00123499" w:rsidRDefault="00D40F8F" w:rsidP="00124F83">
      <w:pPr>
        <w:jc w:val="both"/>
        <w:rPr>
          <w:rFonts w:ascii="OstbeSans Office" w:hAnsi="OstbeSans Office" w:cs="Arial"/>
          <w:sz w:val="22"/>
          <w:szCs w:val="22"/>
        </w:rPr>
      </w:pPr>
    </w:p>
    <w:p w14:paraId="6F79DC10" w14:textId="69ABC770" w:rsidR="00124F83" w:rsidRPr="00123499" w:rsidRDefault="00124F83" w:rsidP="00124F83">
      <w:pPr>
        <w:jc w:val="both"/>
        <w:rPr>
          <w:rFonts w:ascii="OstbeSans Office" w:hAnsi="OstbeSans Office" w:cs="Arial"/>
          <w:sz w:val="22"/>
          <w:szCs w:val="22"/>
        </w:rPr>
      </w:pPr>
      <w:r w:rsidRPr="00123499">
        <w:rPr>
          <w:rFonts w:ascii="OstbeSans Office" w:hAnsi="OstbeSans Office" w:cs="Arial"/>
          <w:sz w:val="22"/>
          <w:szCs w:val="22"/>
        </w:rPr>
        <w:t xml:space="preserve">In der 2. Sitzung findet die Versetzungskonferenz spätestens am </w:t>
      </w:r>
      <w:r w:rsidR="0054100D" w:rsidRPr="00123499">
        <w:rPr>
          <w:rFonts w:ascii="OstbeSans Office" w:hAnsi="OstbeSans Office" w:cs="Arial"/>
          <w:sz w:val="22"/>
          <w:szCs w:val="22"/>
        </w:rPr>
        <w:t>3</w:t>
      </w:r>
      <w:r w:rsidRPr="00123499">
        <w:rPr>
          <w:rFonts w:ascii="OstbeSans Office" w:hAnsi="OstbeSans Office" w:cs="Arial"/>
          <w:sz w:val="22"/>
          <w:szCs w:val="22"/>
        </w:rPr>
        <w:t xml:space="preserve">1. </w:t>
      </w:r>
      <w:r w:rsidR="0054100D" w:rsidRPr="00123499">
        <w:rPr>
          <w:rFonts w:ascii="OstbeSans Office" w:hAnsi="OstbeSans Office" w:cs="Arial"/>
          <w:sz w:val="22"/>
          <w:szCs w:val="22"/>
        </w:rPr>
        <w:t>August</w:t>
      </w:r>
      <w:r w:rsidRPr="00123499">
        <w:rPr>
          <w:rFonts w:ascii="OstbeSans Office" w:hAnsi="OstbeSans Office" w:cs="Arial"/>
          <w:sz w:val="22"/>
          <w:szCs w:val="22"/>
        </w:rPr>
        <w:t xml:space="preserve"> statt. </w:t>
      </w:r>
    </w:p>
    <w:p w14:paraId="6F79DC11" w14:textId="77777777" w:rsidR="00124F83" w:rsidRPr="00123499" w:rsidRDefault="00124F83" w:rsidP="00124F83">
      <w:pPr>
        <w:jc w:val="both"/>
        <w:rPr>
          <w:rFonts w:ascii="OstbeSans Office" w:hAnsi="OstbeSans Office" w:cs="Arial"/>
          <w:sz w:val="22"/>
          <w:szCs w:val="22"/>
        </w:rPr>
      </w:pPr>
    </w:p>
    <w:p w14:paraId="6F79DC12" w14:textId="1C0E7A9B" w:rsidR="00A24A9D" w:rsidRPr="00A44754" w:rsidRDefault="00482757" w:rsidP="00482757">
      <w:pPr>
        <w:jc w:val="both"/>
        <w:rPr>
          <w:rFonts w:ascii="OstbeSans Office" w:hAnsi="OstbeSans Office"/>
          <w:sz w:val="22"/>
          <w:szCs w:val="22"/>
        </w:rPr>
      </w:pPr>
      <w:r w:rsidRPr="00123499">
        <w:rPr>
          <w:rFonts w:ascii="OstbeSans Office" w:hAnsi="OstbeSans Office" w:cs="Arial"/>
          <w:sz w:val="22"/>
          <w:szCs w:val="22"/>
        </w:rPr>
        <w:t xml:space="preserve">Der Klassenrat </w:t>
      </w:r>
      <w:r w:rsidR="0087262E" w:rsidRPr="00123499">
        <w:rPr>
          <w:rFonts w:ascii="OstbeSans Office" w:hAnsi="OstbeSans Office" w:cs="Arial"/>
          <w:sz w:val="22"/>
          <w:szCs w:val="22"/>
        </w:rPr>
        <w:t xml:space="preserve">entscheidet über die Versetzung eines Schülers </w:t>
      </w:r>
      <w:r w:rsidRPr="00123499">
        <w:rPr>
          <w:rFonts w:ascii="OstbeSans Office" w:hAnsi="OstbeSans Office" w:cs="Arial"/>
          <w:sz w:val="22"/>
          <w:szCs w:val="22"/>
        </w:rPr>
        <w:t>mit oder ohne Einschränkung</w:t>
      </w:r>
      <w:r w:rsidR="005A4373">
        <w:rPr>
          <w:rFonts w:ascii="OstbeSans Office" w:hAnsi="OstbeSans Office" w:cs="Arial"/>
          <w:sz w:val="22"/>
          <w:szCs w:val="22"/>
        </w:rPr>
        <w:t xml:space="preserve"> bzw. über seine Zulassung zu den Nachprüfungen</w:t>
      </w:r>
      <w:r w:rsidRPr="00123499">
        <w:rPr>
          <w:rFonts w:ascii="OstbeSans Office" w:hAnsi="OstbeSans Office" w:cs="Arial"/>
          <w:sz w:val="22"/>
          <w:szCs w:val="22"/>
        </w:rPr>
        <w:t xml:space="preserve"> oder </w:t>
      </w:r>
      <w:r w:rsidR="00AF25B4" w:rsidRPr="00123499">
        <w:rPr>
          <w:rFonts w:ascii="OstbeSans Office" w:hAnsi="OstbeSans Office" w:cs="Arial"/>
          <w:sz w:val="22"/>
          <w:szCs w:val="22"/>
        </w:rPr>
        <w:t>kann</w:t>
      </w:r>
      <w:r w:rsidRPr="00123499">
        <w:rPr>
          <w:rFonts w:ascii="OstbeSans Office" w:hAnsi="OstbeSans Office" w:cs="Arial"/>
          <w:sz w:val="22"/>
          <w:szCs w:val="22"/>
        </w:rPr>
        <w:t xml:space="preserve"> die Wiederholung eines Schuljahres</w:t>
      </w:r>
      <w:r w:rsidR="00AF25B4" w:rsidRPr="00123499">
        <w:rPr>
          <w:rFonts w:ascii="OstbeSans Office" w:hAnsi="OstbeSans Office" w:cs="Arial"/>
          <w:sz w:val="22"/>
          <w:szCs w:val="22"/>
        </w:rPr>
        <w:t xml:space="preserve"> sowie eine Neuorientierung empfehlen oder nicht</w:t>
      </w:r>
      <w:r w:rsidRPr="00123499">
        <w:rPr>
          <w:rFonts w:ascii="OstbeSans Office" w:hAnsi="OstbeSans Office" w:cs="Arial"/>
          <w:sz w:val="22"/>
          <w:szCs w:val="22"/>
        </w:rPr>
        <w:t>.</w:t>
      </w:r>
      <w:r w:rsidR="007203EA" w:rsidRPr="00123499">
        <w:rPr>
          <w:rFonts w:ascii="OstbeSans Office" w:hAnsi="OstbeSans Office" w:cs="Arial"/>
          <w:sz w:val="22"/>
          <w:szCs w:val="22"/>
        </w:rPr>
        <w:t xml:space="preserve"> </w:t>
      </w:r>
      <w:r w:rsidR="003D0F6C" w:rsidRPr="00123499">
        <w:rPr>
          <w:rFonts w:ascii="OstbeSans Office" w:hAnsi="OstbeSans Office" w:cs="Arial"/>
          <w:sz w:val="22"/>
          <w:szCs w:val="22"/>
        </w:rPr>
        <w:t xml:space="preserve">In seiner Entscheidung </w:t>
      </w:r>
      <w:r w:rsidR="007A641B" w:rsidRPr="00123499">
        <w:rPr>
          <w:rFonts w:ascii="OstbeSans Office" w:hAnsi="OstbeSans Office" w:cs="Arial"/>
          <w:sz w:val="22"/>
          <w:szCs w:val="22"/>
        </w:rPr>
        <w:t xml:space="preserve">berücksichtigt er </w:t>
      </w:r>
      <w:r w:rsidR="007A641B" w:rsidRPr="00123499">
        <w:rPr>
          <w:rFonts w:ascii="OstbeSans Office" w:hAnsi="OstbeSans Office"/>
          <w:sz w:val="22"/>
          <w:szCs w:val="22"/>
        </w:rPr>
        <w:t xml:space="preserve">die Leistungen, die die Schüler </w:t>
      </w:r>
      <w:r w:rsidR="00CC6C05" w:rsidRPr="00123499">
        <w:rPr>
          <w:rFonts w:ascii="OstbeSans Office" w:hAnsi="OstbeSans Office"/>
          <w:sz w:val="22"/>
          <w:szCs w:val="22"/>
        </w:rPr>
        <w:t xml:space="preserve">auf der Grundlage der Jahresarbeit und </w:t>
      </w:r>
      <w:r w:rsidR="00391836" w:rsidRPr="00123499">
        <w:rPr>
          <w:rFonts w:ascii="OstbeSans Office" w:hAnsi="OstbeSans Office"/>
          <w:sz w:val="22"/>
          <w:szCs w:val="22"/>
        </w:rPr>
        <w:t xml:space="preserve">der </w:t>
      </w:r>
      <w:r w:rsidR="00CC6C05" w:rsidRPr="00123499">
        <w:rPr>
          <w:rFonts w:ascii="OstbeSans Office" w:hAnsi="OstbeSans Office"/>
          <w:sz w:val="22"/>
          <w:szCs w:val="22"/>
        </w:rPr>
        <w:t xml:space="preserve">Dezemberprüfungen </w:t>
      </w:r>
      <w:r w:rsidR="000B5884" w:rsidRPr="00123499">
        <w:rPr>
          <w:rFonts w:ascii="OstbeSans Office" w:hAnsi="OstbeSans Office"/>
          <w:sz w:val="22"/>
          <w:szCs w:val="22"/>
        </w:rPr>
        <w:t xml:space="preserve">und/oder pädagogischen Aktivitäten </w:t>
      </w:r>
      <w:r w:rsidR="00391836" w:rsidRPr="00123499">
        <w:rPr>
          <w:rFonts w:ascii="OstbeSans Office" w:hAnsi="OstbeSans Office"/>
          <w:sz w:val="22"/>
          <w:szCs w:val="22"/>
        </w:rPr>
        <w:t xml:space="preserve">(2. und 3. Stufe) </w:t>
      </w:r>
      <w:r w:rsidR="00C6563B" w:rsidRPr="00123499">
        <w:rPr>
          <w:rFonts w:ascii="OstbeSans Office" w:hAnsi="OstbeSans Office"/>
          <w:sz w:val="22"/>
          <w:szCs w:val="22"/>
        </w:rPr>
        <w:t>erbracht haben</w:t>
      </w:r>
      <w:r w:rsidR="00391836" w:rsidRPr="00123499">
        <w:rPr>
          <w:rFonts w:ascii="OstbeSans Office" w:hAnsi="OstbeSans Office" w:cs="OstbeSerif Office"/>
          <w:sz w:val="16"/>
          <w:szCs w:val="16"/>
        </w:rPr>
        <w:t xml:space="preserve">. </w:t>
      </w:r>
      <w:r w:rsidR="00CC6C05" w:rsidRPr="00123499">
        <w:rPr>
          <w:rFonts w:ascii="OstbeSans Office" w:hAnsi="OstbeSans Office"/>
          <w:sz w:val="22"/>
          <w:szCs w:val="22"/>
        </w:rPr>
        <w:t>In den betroffenen Jahrgängen fließen zudem</w:t>
      </w:r>
      <w:r w:rsidR="00E824A0" w:rsidRPr="00123499">
        <w:rPr>
          <w:rFonts w:ascii="OstbeSans Office" w:hAnsi="OstbeSans Office"/>
          <w:sz w:val="22"/>
          <w:szCs w:val="22"/>
        </w:rPr>
        <w:t xml:space="preserve"> die Bewertung</w:t>
      </w:r>
      <w:r w:rsidR="00CC6C05" w:rsidRPr="00123499">
        <w:rPr>
          <w:rFonts w:ascii="OstbeSans Office" w:hAnsi="OstbeSans Office"/>
          <w:sz w:val="22"/>
          <w:szCs w:val="22"/>
        </w:rPr>
        <w:t xml:space="preserve"> de</w:t>
      </w:r>
      <w:r w:rsidR="00540022" w:rsidRPr="00123499">
        <w:rPr>
          <w:rFonts w:ascii="OstbeSans Office" w:hAnsi="OstbeSans Office"/>
          <w:sz w:val="22"/>
          <w:szCs w:val="22"/>
        </w:rPr>
        <w:t>r</w:t>
      </w:r>
      <w:r w:rsidR="00CC6C05" w:rsidRPr="00123499">
        <w:rPr>
          <w:rFonts w:ascii="OstbeSans Office" w:hAnsi="OstbeSans Office"/>
          <w:sz w:val="22"/>
          <w:szCs w:val="22"/>
        </w:rPr>
        <w:t xml:space="preserve"> Studienendarbeiten und </w:t>
      </w:r>
      <w:r w:rsidR="00B1218C" w:rsidRPr="00123499">
        <w:rPr>
          <w:rFonts w:ascii="OstbeSans Office" w:hAnsi="OstbeSans Office"/>
          <w:sz w:val="22"/>
          <w:szCs w:val="22"/>
        </w:rPr>
        <w:t xml:space="preserve">ggf. </w:t>
      </w:r>
      <w:r w:rsidR="00CC6C05" w:rsidRPr="00123499">
        <w:rPr>
          <w:rFonts w:ascii="OstbeSans Office" w:hAnsi="OstbeSans Office"/>
          <w:sz w:val="22"/>
          <w:szCs w:val="22"/>
        </w:rPr>
        <w:t xml:space="preserve">die </w:t>
      </w:r>
      <w:r w:rsidR="006E6AEC" w:rsidRPr="00123499">
        <w:rPr>
          <w:rFonts w:ascii="OstbeSans Office" w:hAnsi="OstbeSans Office"/>
          <w:sz w:val="22"/>
          <w:szCs w:val="22"/>
        </w:rPr>
        <w:t>Bewertung zum E</w:t>
      </w:r>
      <w:r w:rsidR="00CC6C05" w:rsidRPr="00123499">
        <w:rPr>
          <w:rFonts w:ascii="OstbeSans Office" w:hAnsi="OstbeSans Office"/>
          <w:sz w:val="22"/>
          <w:szCs w:val="22"/>
        </w:rPr>
        <w:t>rhalt des Befähigungsnachweises ein.</w:t>
      </w:r>
    </w:p>
    <w:p w14:paraId="6F79DC13" w14:textId="77777777" w:rsidR="00A24A9D" w:rsidRPr="00A44754" w:rsidRDefault="00A24A9D" w:rsidP="00482757">
      <w:pPr>
        <w:jc w:val="both"/>
        <w:rPr>
          <w:rFonts w:ascii="OstbeSans Office" w:hAnsi="OstbeSans Office" w:cs="Arial"/>
          <w:sz w:val="22"/>
          <w:szCs w:val="22"/>
        </w:rPr>
      </w:pPr>
    </w:p>
    <w:p w14:paraId="6F79DC14" w14:textId="77777777" w:rsidR="00E621A1" w:rsidRPr="00A44754" w:rsidRDefault="00F16002" w:rsidP="00482757">
      <w:pPr>
        <w:jc w:val="both"/>
        <w:rPr>
          <w:rFonts w:ascii="OstbeSans Office" w:hAnsi="OstbeSans Office" w:cs="Arial"/>
          <w:sz w:val="22"/>
          <w:szCs w:val="22"/>
        </w:rPr>
      </w:pPr>
      <w:r w:rsidRPr="00A44754">
        <w:rPr>
          <w:rFonts w:ascii="OstbeSans Office" w:hAnsi="OstbeSans Office" w:cs="Arial"/>
          <w:sz w:val="22"/>
          <w:szCs w:val="22"/>
        </w:rPr>
        <w:t xml:space="preserve">Vor dem Hintergrund der Verantwortung des Klassenrates für die Zukunft des Jugendlichen berücksichtigt er insbesondere in diesem Fall das </w:t>
      </w:r>
      <w:r w:rsidR="00482757" w:rsidRPr="00A44754">
        <w:rPr>
          <w:rFonts w:ascii="OstbeSans Office" w:hAnsi="OstbeSans Office" w:cs="Arial"/>
          <w:sz w:val="22"/>
          <w:szCs w:val="22"/>
        </w:rPr>
        <w:t>ganze Spektrum des Ausbildungsangebotes.</w:t>
      </w:r>
    </w:p>
    <w:p w14:paraId="6F79DC15" w14:textId="77777777" w:rsidR="0087262E" w:rsidRPr="00A44754" w:rsidRDefault="0087262E" w:rsidP="00482757">
      <w:pPr>
        <w:jc w:val="both"/>
        <w:rPr>
          <w:rFonts w:ascii="OstbeSans Office" w:hAnsi="OstbeSans Office" w:cs="Arial"/>
          <w:sz w:val="22"/>
          <w:szCs w:val="22"/>
        </w:rPr>
      </w:pPr>
    </w:p>
    <w:p w14:paraId="6F79DC16" w14:textId="77777777" w:rsidR="0087262E" w:rsidRPr="00A44754" w:rsidRDefault="00482757" w:rsidP="00482757">
      <w:pPr>
        <w:jc w:val="both"/>
        <w:rPr>
          <w:rFonts w:ascii="OstbeSans Office" w:hAnsi="OstbeSans Office" w:cs="Arial"/>
          <w:sz w:val="22"/>
          <w:szCs w:val="22"/>
        </w:rPr>
      </w:pPr>
      <w:r w:rsidRPr="00A44754">
        <w:rPr>
          <w:rFonts w:ascii="OstbeSans Office" w:hAnsi="OstbeSans Office" w:cs="Arial"/>
          <w:sz w:val="22"/>
          <w:szCs w:val="22"/>
        </w:rPr>
        <w:t>Alle Entscheidungen werden kollegial getroffen. Nie darf ein Lehrer allein entscheiden</w:t>
      </w:r>
      <w:r w:rsidR="00180EB4" w:rsidRPr="00A44754">
        <w:rPr>
          <w:rFonts w:ascii="OstbeSans Office" w:hAnsi="OstbeSans Office" w:cs="Arial"/>
          <w:sz w:val="22"/>
          <w:szCs w:val="22"/>
        </w:rPr>
        <w:t>.</w:t>
      </w:r>
      <w:r w:rsidRPr="00A44754">
        <w:rPr>
          <w:rFonts w:ascii="OstbeSans Office" w:hAnsi="OstbeSans Office" w:cs="Arial"/>
          <w:sz w:val="22"/>
          <w:szCs w:val="22"/>
        </w:rPr>
        <w:t xml:space="preserve"> </w:t>
      </w:r>
    </w:p>
    <w:p w14:paraId="6F79DC17" w14:textId="77777777" w:rsidR="0087262E" w:rsidRPr="00A44754" w:rsidRDefault="0087262E" w:rsidP="00482757">
      <w:pPr>
        <w:jc w:val="both"/>
        <w:rPr>
          <w:rFonts w:ascii="OstbeSans Office" w:hAnsi="OstbeSans Office" w:cs="Arial"/>
          <w:sz w:val="22"/>
          <w:szCs w:val="22"/>
        </w:rPr>
      </w:pPr>
    </w:p>
    <w:p w14:paraId="6F79DC18" w14:textId="77777777" w:rsidR="00482757" w:rsidRPr="00A44754" w:rsidRDefault="0087262E" w:rsidP="00482757">
      <w:pPr>
        <w:jc w:val="both"/>
        <w:rPr>
          <w:rFonts w:ascii="OstbeSans Office" w:hAnsi="OstbeSans Office"/>
          <w:sz w:val="22"/>
          <w:szCs w:val="22"/>
        </w:rPr>
      </w:pPr>
      <w:r w:rsidRPr="00A44754">
        <w:rPr>
          <w:rFonts w:ascii="OstbeSans Office" w:hAnsi="OstbeSans Office" w:cs="Arial"/>
          <w:sz w:val="22"/>
          <w:szCs w:val="22"/>
        </w:rPr>
        <w:t>Den</w:t>
      </w:r>
      <w:r w:rsidR="00E621A1" w:rsidRPr="00A44754">
        <w:rPr>
          <w:rFonts w:ascii="OstbeSans Office" w:hAnsi="OstbeSans Office" w:cs="Arial"/>
          <w:sz w:val="22"/>
          <w:szCs w:val="22"/>
        </w:rPr>
        <w:t xml:space="preserve"> </w:t>
      </w:r>
      <w:r w:rsidR="00482757" w:rsidRPr="00A44754">
        <w:rPr>
          <w:rFonts w:ascii="OstbeSans Office" w:hAnsi="OstbeSans Office" w:cs="Arial"/>
          <w:sz w:val="22"/>
          <w:szCs w:val="22"/>
        </w:rPr>
        <w:t>Note</w:t>
      </w:r>
      <w:r w:rsidRPr="00A44754">
        <w:rPr>
          <w:rFonts w:ascii="OstbeSans Office" w:hAnsi="OstbeSans Office" w:cs="Arial"/>
          <w:sz w:val="22"/>
          <w:szCs w:val="22"/>
        </w:rPr>
        <w:t>n</w:t>
      </w:r>
      <w:r w:rsidR="00482757" w:rsidRPr="00A44754">
        <w:rPr>
          <w:rFonts w:ascii="OstbeSans Office" w:hAnsi="OstbeSans Office" w:cs="Arial"/>
          <w:sz w:val="22"/>
          <w:szCs w:val="22"/>
        </w:rPr>
        <w:t xml:space="preserve"> </w:t>
      </w:r>
      <w:r w:rsidR="009477F6" w:rsidRPr="00A44754">
        <w:rPr>
          <w:rFonts w:ascii="OstbeSans Office" w:hAnsi="OstbeSans Office" w:cs="Arial"/>
          <w:sz w:val="22"/>
          <w:szCs w:val="22"/>
        </w:rPr>
        <w:t>wird</w:t>
      </w:r>
      <w:r w:rsidR="00482757" w:rsidRPr="00A44754">
        <w:rPr>
          <w:rFonts w:ascii="OstbeSans Office" w:hAnsi="OstbeSans Office" w:cs="Arial"/>
          <w:sz w:val="22"/>
          <w:szCs w:val="22"/>
        </w:rPr>
        <w:t xml:space="preserve"> kein absoluter Wert eingeräumt. Wie jede Form der Bewertung ha</w:t>
      </w:r>
      <w:r w:rsidRPr="00A44754">
        <w:rPr>
          <w:rFonts w:ascii="OstbeSans Office" w:hAnsi="OstbeSans Office" w:cs="Arial"/>
          <w:sz w:val="22"/>
          <w:szCs w:val="22"/>
        </w:rPr>
        <w:t>ben</w:t>
      </w:r>
      <w:r w:rsidR="00482757" w:rsidRPr="00A44754">
        <w:rPr>
          <w:rFonts w:ascii="OstbeSans Office" w:hAnsi="OstbeSans Office" w:cs="Arial"/>
          <w:sz w:val="22"/>
          <w:szCs w:val="22"/>
        </w:rPr>
        <w:t xml:space="preserve"> auch sie </w:t>
      </w:r>
      <w:r w:rsidRPr="00A44754">
        <w:rPr>
          <w:rFonts w:ascii="OstbeSans Office" w:hAnsi="OstbeSans Office" w:cs="Arial"/>
          <w:sz w:val="22"/>
          <w:szCs w:val="22"/>
        </w:rPr>
        <w:t xml:space="preserve">teils </w:t>
      </w:r>
      <w:r w:rsidR="00482757" w:rsidRPr="00A44754">
        <w:rPr>
          <w:rFonts w:ascii="OstbeSans Office" w:hAnsi="OstbeSans Office" w:cs="Arial"/>
          <w:sz w:val="22"/>
          <w:szCs w:val="22"/>
        </w:rPr>
        <w:t>subjektiven Charakter. So gefährdet eine Note von weniger als 50%, die sich nur aus schwachen Leistungen des ersten Semesters ergibt, nicht unbedingt die Versetzung. Die Entwicklung des Schülers über das gesamte Schuljahr hinweg muss in Betracht gezogen werden.</w:t>
      </w:r>
    </w:p>
    <w:p w14:paraId="6F79DC19" w14:textId="77777777" w:rsidR="00482757" w:rsidRPr="00A44754" w:rsidRDefault="00482757" w:rsidP="00482757">
      <w:pPr>
        <w:jc w:val="both"/>
        <w:rPr>
          <w:rFonts w:ascii="OstbeSans Office" w:hAnsi="OstbeSans Office"/>
          <w:sz w:val="22"/>
          <w:szCs w:val="22"/>
        </w:rPr>
      </w:pPr>
    </w:p>
    <w:p w14:paraId="6F79DC1A"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 xml:space="preserve">Dass ein Schüler ein Studienjahr in derselben Studienrichtung bzw. Unterrichtsform wiederholt, ist nicht immer die beste Lösung für seine weitere schulische Laufbahn. Besonders am Ende der ersten und zweiten Stufe bietet sich oft als Neuorientierung eine Versetzung mit Einschränkung an (entweder innerhalb derselben Unterrichtsform oder aber bezüglich der Unterrichtsform selbst). Eine Neuorientierung kann auch im Falle einer Nichtversetzung erfolgen, indem man das Wiederholen eines Jahres in einer anderen Studienrichtung oder einer anderen Unterrichtsform empfiehlt. </w:t>
      </w:r>
    </w:p>
    <w:p w14:paraId="6F79DC1B" w14:textId="77777777" w:rsidR="00482757" w:rsidRPr="00A44754" w:rsidRDefault="00482757" w:rsidP="00482757">
      <w:pPr>
        <w:jc w:val="both"/>
        <w:rPr>
          <w:rFonts w:ascii="OstbeSans Office" w:hAnsi="OstbeSans Office"/>
          <w:sz w:val="22"/>
          <w:szCs w:val="22"/>
        </w:rPr>
      </w:pPr>
    </w:p>
    <w:p w14:paraId="6F79DC1C" w14:textId="693FFCCD"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Die Entscheidung berücksichtigt die Zahl der bestandenen und der nichtbestandenen Fächer und die Schwere der festgestellten Mängel.</w:t>
      </w:r>
    </w:p>
    <w:p w14:paraId="6F79DC1D"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 </w:t>
      </w:r>
    </w:p>
    <w:p w14:paraId="6F79DC1E"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sz w:val="22"/>
          <w:szCs w:val="22"/>
        </w:rPr>
        <w:t>Bei seinen Beratungen berücksichtigt der Klassenrat die Möglichkeiten, die der Königliche Erlass vom 29. Juni 1984 über die Organisation des Sekundarschulwesens eröffnet. </w:t>
      </w:r>
    </w:p>
    <w:p w14:paraId="6F79DC1F" w14:textId="77777777" w:rsidR="00482757" w:rsidRPr="00A44754" w:rsidRDefault="00482757" w:rsidP="00482757">
      <w:pPr>
        <w:jc w:val="both"/>
        <w:rPr>
          <w:rFonts w:ascii="OstbeSans Office" w:hAnsi="OstbeSans Office"/>
          <w:sz w:val="22"/>
          <w:szCs w:val="22"/>
        </w:rPr>
      </w:pPr>
    </w:p>
    <w:p w14:paraId="6F79DC20" w14:textId="77777777" w:rsidR="002E47E4" w:rsidRPr="00A44754" w:rsidRDefault="007C0A1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72" w:name="_Toc38641222"/>
      <w:r w:rsidRPr="00A44754">
        <w:rPr>
          <w:rFonts w:ascii="OstbeSans Office" w:hAnsi="OstbeSans Office"/>
          <w:i w:val="0"/>
          <w:sz w:val="22"/>
          <w:szCs w:val="22"/>
          <w:u w:val="none"/>
        </w:rPr>
        <w:t>Versetzungskriterien</w:t>
      </w:r>
      <w:bookmarkEnd w:id="72"/>
    </w:p>
    <w:p w14:paraId="6F79DC21" w14:textId="77777777" w:rsidR="000C100C" w:rsidRPr="00A44754" w:rsidRDefault="000C100C" w:rsidP="000C100C">
      <w:pPr>
        <w:jc w:val="both"/>
        <w:rPr>
          <w:rFonts w:ascii="OstbeSans Office" w:hAnsi="OstbeSans Office" w:cs="Arial"/>
          <w:b/>
          <w:sz w:val="22"/>
          <w:szCs w:val="22"/>
        </w:rPr>
      </w:pPr>
    </w:p>
    <w:p w14:paraId="5CB8ACC4" w14:textId="77777777" w:rsidR="00C57280" w:rsidRPr="00A44754" w:rsidRDefault="0087262E" w:rsidP="000C100C">
      <w:pPr>
        <w:jc w:val="both"/>
        <w:rPr>
          <w:rFonts w:ascii="OstbeSans Office" w:hAnsi="OstbeSans Office" w:cs="Arial"/>
          <w:sz w:val="22"/>
          <w:szCs w:val="22"/>
        </w:rPr>
      </w:pPr>
      <w:r w:rsidRPr="00A44754">
        <w:rPr>
          <w:rFonts w:ascii="OstbeSans Office" w:hAnsi="OstbeSans Office" w:cs="Arial"/>
          <w:sz w:val="22"/>
          <w:szCs w:val="22"/>
        </w:rPr>
        <w:t>Die für die Versetzung relevante Gesamtnote ergibt sich</w:t>
      </w:r>
      <w:r w:rsidR="00C57280" w:rsidRPr="00A44754">
        <w:rPr>
          <w:rFonts w:ascii="OstbeSans Office" w:hAnsi="OstbeSans Office" w:cs="Arial"/>
          <w:sz w:val="22"/>
          <w:szCs w:val="22"/>
        </w:rPr>
        <w:t>:</w:t>
      </w:r>
    </w:p>
    <w:p w14:paraId="1ACD945D" w14:textId="3D4E47D0" w:rsidR="008F4E25" w:rsidRPr="00123499" w:rsidRDefault="008F4E25" w:rsidP="008F4E25">
      <w:pPr>
        <w:pStyle w:val="Listenabsatz"/>
        <w:numPr>
          <w:ilvl w:val="0"/>
          <w:numId w:val="16"/>
        </w:numPr>
        <w:jc w:val="both"/>
        <w:rPr>
          <w:rFonts w:ascii="OstbeSans Office" w:hAnsi="OstbeSans Office" w:cs="Arial"/>
          <w:sz w:val="22"/>
          <w:szCs w:val="22"/>
        </w:rPr>
      </w:pPr>
      <w:r w:rsidRPr="00123499">
        <w:rPr>
          <w:rFonts w:ascii="OstbeSans Office" w:hAnsi="OstbeSans Office" w:cs="Arial"/>
          <w:sz w:val="22"/>
          <w:szCs w:val="22"/>
        </w:rPr>
        <w:t>in der ersten Stufe aus der Jahresarbeit</w:t>
      </w:r>
      <w:r w:rsidR="009479FD" w:rsidRPr="00123499">
        <w:rPr>
          <w:rFonts w:ascii="OstbeSans Office" w:hAnsi="OstbeSans Office" w:cs="Arial"/>
          <w:sz w:val="22"/>
          <w:szCs w:val="22"/>
        </w:rPr>
        <w:t>;</w:t>
      </w:r>
    </w:p>
    <w:p w14:paraId="2ADF8F47" w14:textId="60155A09" w:rsidR="001A629A" w:rsidRPr="00123499" w:rsidRDefault="008F4E25" w:rsidP="008776D6">
      <w:pPr>
        <w:pStyle w:val="Listenabsatz"/>
        <w:numPr>
          <w:ilvl w:val="0"/>
          <w:numId w:val="16"/>
        </w:numPr>
        <w:jc w:val="both"/>
        <w:rPr>
          <w:rFonts w:ascii="OstbeSans Office" w:hAnsi="OstbeSans Office" w:cs="Arial"/>
          <w:sz w:val="22"/>
          <w:szCs w:val="22"/>
        </w:rPr>
      </w:pPr>
      <w:r w:rsidRPr="00123499">
        <w:rPr>
          <w:rFonts w:ascii="OstbeSans Office" w:hAnsi="OstbeSans Office" w:cs="Arial"/>
          <w:sz w:val="22"/>
          <w:szCs w:val="22"/>
        </w:rPr>
        <w:t>in</w:t>
      </w:r>
      <w:r w:rsidR="006B04A2" w:rsidRPr="00123499">
        <w:rPr>
          <w:rFonts w:ascii="OstbeSans Office" w:hAnsi="OstbeSans Office" w:cs="Arial"/>
          <w:sz w:val="22"/>
          <w:szCs w:val="22"/>
        </w:rPr>
        <w:t xml:space="preserve"> der 2. </w:t>
      </w:r>
      <w:r w:rsidR="009479FD" w:rsidRPr="00123499">
        <w:rPr>
          <w:rFonts w:ascii="OstbeSans Office" w:hAnsi="OstbeSans Office" w:cs="Arial"/>
          <w:sz w:val="22"/>
          <w:szCs w:val="22"/>
        </w:rPr>
        <w:t>und</w:t>
      </w:r>
      <w:r w:rsidR="006B04A2" w:rsidRPr="00123499">
        <w:rPr>
          <w:rFonts w:ascii="OstbeSans Office" w:hAnsi="OstbeSans Office" w:cs="Arial"/>
          <w:sz w:val="22"/>
          <w:szCs w:val="22"/>
        </w:rPr>
        <w:t xml:space="preserve"> 3. Stufe aus d</w:t>
      </w:r>
      <w:r w:rsidR="00214AE1" w:rsidRPr="00123499">
        <w:rPr>
          <w:rFonts w:ascii="OstbeSans Office" w:hAnsi="OstbeSans Office" w:cs="Arial"/>
          <w:sz w:val="22"/>
          <w:szCs w:val="22"/>
        </w:rPr>
        <w:t>er Addition der Noten für die</w:t>
      </w:r>
      <w:r w:rsidRPr="00123499">
        <w:rPr>
          <w:rFonts w:ascii="OstbeSans Office" w:hAnsi="OstbeSans Office" w:cs="Arial"/>
          <w:sz w:val="22"/>
          <w:szCs w:val="22"/>
        </w:rPr>
        <w:t xml:space="preserve"> </w:t>
      </w:r>
      <w:r w:rsidR="0087262E" w:rsidRPr="00123499">
        <w:rPr>
          <w:rFonts w:ascii="OstbeSans Office" w:hAnsi="OstbeSans Office" w:cs="Arial"/>
          <w:sz w:val="22"/>
          <w:szCs w:val="22"/>
        </w:rPr>
        <w:t xml:space="preserve"> Jahresarbeit und de</w:t>
      </w:r>
      <w:r w:rsidR="005D711F" w:rsidRPr="00123499">
        <w:rPr>
          <w:rFonts w:ascii="OstbeSans Office" w:hAnsi="OstbeSans Office" w:cs="Arial"/>
          <w:sz w:val="22"/>
          <w:szCs w:val="22"/>
        </w:rPr>
        <w:t>r</w:t>
      </w:r>
      <w:r w:rsidR="0087262E" w:rsidRPr="00123499">
        <w:rPr>
          <w:rFonts w:ascii="OstbeSans Office" w:hAnsi="OstbeSans Office" w:cs="Arial"/>
          <w:sz w:val="22"/>
          <w:szCs w:val="22"/>
        </w:rPr>
        <w:t xml:space="preserve"> </w:t>
      </w:r>
      <w:r w:rsidR="001C0D54">
        <w:rPr>
          <w:rFonts w:ascii="OstbeSans Office" w:hAnsi="OstbeSans Office" w:cs="Arial"/>
          <w:sz w:val="22"/>
          <w:szCs w:val="22"/>
        </w:rPr>
        <w:t xml:space="preserve">Noten der </w:t>
      </w:r>
      <w:r w:rsidR="00271571" w:rsidRPr="00123499">
        <w:rPr>
          <w:rFonts w:ascii="OstbeSans Office" w:hAnsi="OstbeSans Office" w:cs="Arial"/>
          <w:sz w:val="22"/>
          <w:szCs w:val="22"/>
        </w:rPr>
        <w:t>Dezember</w:t>
      </w:r>
      <w:r w:rsidR="001C0D54">
        <w:rPr>
          <w:rFonts w:ascii="OstbeSans Office" w:hAnsi="OstbeSans Office" w:cs="Arial"/>
          <w:sz w:val="22"/>
          <w:szCs w:val="22"/>
        </w:rPr>
        <w:t>p</w:t>
      </w:r>
      <w:r w:rsidR="0087262E" w:rsidRPr="00123499">
        <w:rPr>
          <w:rFonts w:ascii="OstbeSans Office" w:hAnsi="OstbeSans Office" w:cs="Arial"/>
          <w:sz w:val="22"/>
          <w:szCs w:val="22"/>
        </w:rPr>
        <w:t>rüfungen</w:t>
      </w:r>
      <w:r w:rsidR="00271571" w:rsidRPr="00123499">
        <w:rPr>
          <w:rFonts w:ascii="OstbeSans Office" w:hAnsi="OstbeSans Office" w:cs="Arial"/>
          <w:sz w:val="22"/>
          <w:szCs w:val="22"/>
        </w:rPr>
        <w:t xml:space="preserve"> </w:t>
      </w:r>
      <w:r w:rsidR="00A87D37" w:rsidRPr="00123499">
        <w:rPr>
          <w:rFonts w:ascii="OstbeSans Office" w:hAnsi="OstbeSans Office" w:cs="Arial"/>
          <w:sz w:val="22"/>
          <w:szCs w:val="22"/>
        </w:rPr>
        <w:t>und/oder der pädagogischen Aktivitäten</w:t>
      </w:r>
    </w:p>
    <w:p w14:paraId="267C64B9" w14:textId="77777777" w:rsidR="001A629A" w:rsidRPr="00123499" w:rsidRDefault="001A629A" w:rsidP="001A629A">
      <w:pPr>
        <w:ind w:left="60"/>
        <w:jc w:val="both"/>
        <w:rPr>
          <w:rFonts w:ascii="OstbeSans Office" w:hAnsi="OstbeSans Office" w:cs="Arial"/>
          <w:sz w:val="22"/>
          <w:szCs w:val="22"/>
        </w:rPr>
      </w:pPr>
    </w:p>
    <w:p w14:paraId="6F79DC22" w14:textId="1E0A06A9" w:rsidR="0087262E" w:rsidRPr="00123499" w:rsidRDefault="0016204E" w:rsidP="00942D2F">
      <w:pPr>
        <w:ind w:left="60"/>
        <w:jc w:val="both"/>
        <w:rPr>
          <w:rFonts w:ascii="OstbeSans Office" w:hAnsi="OstbeSans Office" w:cs="Arial"/>
          <w:sz w:val="22"/>
          <w:szCs w:val="22"/>
        </w:rPr>
      </w:pPr>
      <w:r w:rsidRPr="00123499">
        <w:rPr>
          <w:rFonts w:ascii="OstbeSans Office" w:hAnsi="OstbeSans Office"/>
          <w:sz w:val="22"/>
          <w:szCs w:val="22"/>
        </w:rPr>
        <w:lastRenderedPageBreak/>
        <w:t>Der Klassenrat kann die Mitarbeit der Schüler im Rahmen des Fernunterrichts zu Hause und die Arbeit, die sie ggf. nach einer möglichen Wiederaufnahme in der Schule leisten, zugunsten des Schülers berücksichtigen. Die Mitarbeit der Schüler in der Unterrichtszeit, in der keine normative Bewertung stattfindet, kann die Versetzungsentscheidung somit positiv beeinflussen.</w:t>
      </w:r>
      <w:r w:rsidR="0087262E" w:rsidRPr="00123499">
        <w:rPr>
          <w:rFonts w:ascii="OstbeSans Office" w:hAnsi="OstbeSans Office" w:cs="Arial"/>
          <w:sz w:val="22"/>
          <w:szCs w:val="22"/>
        </w:rPr>
        <w:t xml:space="preserve"> </w:t>
      </w:r>
    </w:p>
    <w:p w14:paraId="6F79DC23" w14:textId="77777777" w:rsidR="00416C34" w:rsidRPr="00123499" w:rsidRDefault="00416C34" w:rsidP="0087262E">
      <w:pPr>
        <w:rPr>
          <w:rFonts w:ascii="OstbeSans Office" w:hAnsi="OstbeSans Office" w:cs="Arial"/>
          <w:sz w:val="22"/>
          <w:szCs w:val="22"/>
        </w:rPr>
      </w:pPr>
    </w:p>
    <w:p w14:paraId="6F79DC24" w14:textId="01AE43DC" w:rsidR="000B4278" w:rsidRPr="00A44754" w:rsidRDefault="000B4278" w:rsidP="000B4278">
      <w:pPr>
        <w:rPr>
          <w:rFonts w:ascii="OstbeSans Office" w:hAnsi="OstbeSans Office" w:cs="Arial"/>
          <w:sz w:val="22"/>
          <w:szCs w:val="22"/>
        </w:rPr>
      </w:pPr>
      <w:r w:rsidRPr="00123499">
        <w:rPr>
          <w:rFonts w:ascii="OstbeSans Office" w:hAnsi="OstbeSans Office" w:cs="Arial"/>
          <w:sz w:val="22"/>
          <w:szCs w:val="22"/>
        </w:rPr>
        <w:t xml:space="preserve">Die Höchstzahl der </w:t>
      </w:r>
      <w:r w:rsidR="00616CC9" w:rsidRPr="00123499">
        <w:rPr>
          <w:rFonts w:ascii="OstbeSans Office" w:hAnsi="OstbeSans Office" w:cs="Arial"/>
          <w:sz w:val="22"/>
          <w:szCs w:val="22"/>
        </w:rPr>
        <w:t xml:space="preserve">im Schuljahr 2019-2020 </w:t>
      </w:r>
      <w:r w:rsidRPr="00123499">
        <w:rPr>
          <w:rFonts w:ascii="OstbeSans Office" w:hAnsi="OstbeSans Office" w:cs="Arial"/>
          <w:sz w:val="22"/>
          <w:szCs w:val="22"/>
        </w:rPr>
        <w:t>zu vergebenden Punkte ist je nach Unterrichtsform und Studienjahr verschieden:</w:t>
      </w:r>
    </w:p>
    <w:p w14:paraId="6F79DC25" w14:textId="77777777" w:rsidR="0036247B" w:rsidRPr="00A44754" w:rsidRDefault="0036247B" w:rsidP="0087262E">
      <w:pPr>
        <w:rPr>
          <w:rFonts w:ascii="OstbeSans Office" w:hAnsi="OstbeSans Office" w:cs="Arial"/>
          <w:sz w:val="22"/>
          <w:szCs w:val="22"/>
        </w:rPr>
      </w:pPr>
    </w:p>
    <w:p w14:paraId="6F79DC26" w14:textId="77777777" w:rsidR="007C0A17" w:rsidRPr="00A44754" w:rsidRDefault="007C0A17" w:rsidP="007C0A17">
      <w:pPr>
        <w:jc w:val="both"/>
        <w:rPr>
          <w:rFonts w:ascii="OstbeSans Office" w:hAnsi="OstbeSans Office"/>
          <w:sz w:val="22"/>
          <w:szCs w:val="22"/>
        </w:rPr>
      </w:pPr>
    </w:p>
    <w:tbl>
      <w:tblPr>
        <w:tblW w:w="9611" w:type="dxa"/>
        <w:tblCellMar>
          <w:left w:w="0" w:type="dxa"/>
          <w:right w:w="0" w:type="dxa"/>
        </w:tblCellMar>
        <w:tblLook w:val="0000" w:firstRow="0" w:lastRow="0" w:firstColumn="0" w:lastColumn="0" w:noHBand="0" w:noVBand="0"/>
      </w:tblPr>
      <w:tblGrid>
        <w:gridCol w:w="4607"/>
        <w:gridCol w:w="1944"/>
        <w:gridCol w:w="3060"/>
      </w:tblGrid>
      <w:tr w:rsidR="007C0A17" w:rsidRPr="00123499" w14:paraId="6F79DC2A" w14:textId="77777777" w:rsidTr="00026C55">
        <w:trPr>
          <w:cantSplit/>
        </w:trPr>
        <w:tc>
          <w:tcPr>
            <w:tcW w:w="4607" w:type="dxa"/>
            <w:tcBorders>
              <w:top w:val="single" w:sz="12" w:space="0" w:color="auto"/>
              <w:left w:val="single" w:sz="12" w:space="0" w:color="auto"/>
              <w:bottom w:val="single" w:sz="12" w:space="0" w:color="auto"/>
              <w:right w:val="single" w:sz="8" w:space="0" w:color="auto"/>
            </w:tcBorders>
            <w:tcMar>
              <w:top w:w="0" w:type="dxa"/>
              <w:left w:w="71" w:type="dxa"/>
              <w:bottom w:w="0" w:type="dxa"/>
              <w:right w:w="71" w:type="dxa"/>
            </w:tcMar>
          </w:tcPr>
          <w:p w14:paraId="6F79DC27" w14:textId="77777777" w:rsidR="007C0A17" w:rsidRPr="00123499" w:rsidRDefault="007C0A17" w:rsidP="00197F06">
            <w:pPr>
              <w:spacing w:before="120" w:after="120"/>
              <w:jc w:val="both"/>
              <w:rPr>
                <w:rFonts w:ascii="OstbeSans Office" w:hAnsi="OstbeSans Office"/>
                <w:sz w:val="22"/>
                <w:szCs w:val="22"/>
              </w:rPr>
            </w:pPr>
            <w:r w:rsidRPr="00123499">
              <w:rPr>
                <w:rFonts w:ascii="OstbeSans Office" w:hAnsi="OstbeSans Office" w:cs="Arial"/>
                <w:b/>
                <w:bCs/>
                <w:sz w:val="22"/>
                <w:szCs w:val="22"/>
              </w:rPr>
              <w:t>Studienjahr</w:t>
            </w:r>
          </w:p>
        </w:tc>
        <w:tc>
          <w:tcPr>
            <w:tcW w:w="1944" w:type="dxa"/>
            <w:tcBorders>
              <w:top w:val="single" w:sz="12" w:space="0" w:color="auto"/>
              <w:left w:val="nil"/>
              <w:bottom w:val="single" w:sz="12" w:space="0" w:color="auto"/>
              <w:right w:val="single" w:sz="8" w:space="0" w:color="auto"/>
            </w:tcBorders>
            <w:tcMar>
              <w:top w:w="0" w:type="dxa"/>
              <w:left w:w="71" w:type="dxa"/>
              <w:bottom w:w="0" w:type="dxa"/>
              <w:right w:w="71" w:type="dxa"/>
            </w:tcMar>
          </w:tcPr>
          <w:p w14:paraId="6F79DC28" w14:textId="77777777" w:rsidR="007C0A17" w:rsidRPr="00123499" w:rsidRDefault="007C0A17" w:rsidP="00197F06">
            <w:pPr>
              <w:spacing w:before="120" w:after="120"/>
              <w:jc w:val="both"/>
              <w:rPr>
                <w:rFonts w:ascii="OstbeSans Office" w:hAnsi="OstbeSans Office"/>
                <w:sz w:val="22"/>
                <w:szCs w:val="22"/>
              </w:rPr>
            </w:pPr>
            <w:r w:rsidRPr="00123499">
              <w:rPr>
                <w:rFonts w:ascii="OstbeSans Office" w:hAnsi="OstbeSans Office" w:cs="Arial"/>
                <w:b/>
                <w:bCs/>
                <w:sz w:val="22"/>
                <w:szCs w:val="22"/>
              </w:rPr>
              <w:t>Jahresarbeit</w:t>
            </w:r>
          </w:p>
        </w:tc>
        <w:tc>
          <w:tcPr>
            <w:tcW w:w="3060" w:type="dxa"/>
            <w:tcBorders>
              <w:top w:val="single" w:sz="12" w:space="0" w:color="auto"/>
              <w:left w:val="nil"/>
              <w:bottom w:val="single" w:sz="12" w:space="0" w:color="auto"/>
              <w:right w:val="single" w:sz="12" w:space="0" w:color="auto"/>
            </w:tcBorders>
            <w:tcMar>
              <w:top w:w="0" w:type="dxa"/>
              <w:left w:w="71" w:type="dxa"/>
              <w:bottom w:w="0" w:type="dxa"/>
              <w:right w:w="71" w:type="dxa"/>
            </w:tcMar>
          </w:tcPr>
          <w:p w14:paraId="6F79DC29" w14:textId="77777777" w:rsidR="007C0A17" w:rsidRPr="00123499" w:rsidRDefault="007C0A17" w:rsidP="00197F06">
            <w:pPr>
              <w:spacing w:before="120" w:after="120"/>
              <w:ind w:left="170"/>
              <w:jc w:val="both"/>
              <w:rPr>
                <w:rFonts w:ascii="OstbeSans Office" w:hAnsi="OstbeSans Office"/>
                <w:sz w:val="22"/>
                <w:szCs w:val="22"/>
              </w:rPr>
            </w:pPr>
            <w:r w:rsidRPr="00123499">
              <w:rPr>
                <w:rFonts w:ascii="OstbeSans Office" w:hAnsi="OstbeSans Office" w:cs="Arial"/>
                <w:b/>
                <w:bCs/>
                <w:sz w:val="22"/>
                <w:szCs w:val="22"/>
              </w:rPr>
              <w:t>Prüfungen</w:t>
            </w:r>
          </w:p>
        </w:tc>
      </w:tr>
      <w:tr w:rsidR="007C0A17" w:rsidRPr="00123499" w14:paraId="6F79DC31"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6F79DC2B" w14:textId="77777777" w:rsidR="007C0A17" w:rsidRPr="00123499" w:rsidRDefault="007C0A17" w:rsidP="009662C6">
            <w:pPr>
              <w:spacing w:before="60" w:after="60"/>
              <w:rPr>
                <w:rFonts w:ascii="OstbeSans Office" w:hAnsi="OstbeSans Office"/>
                <w:sz w:val="22"/>
                <w:szCs w:val="22"/>
              </w:rPr>
            </w:pPr>
            <w:r w:rsidRPr="00123499">
              <w:rPr>
                <w:rFonts w:ascii="OstbeSans Office" w:hAnsi="OstbeSans Office" w:cs="Arial"/>
                <w:sz w:val="22"/>
                <w:szCs w:val="22"/>
              </w:rPr>
              <w:t>erstes Beobachtungsjahr und zweites gemeinsames Jahr</w:t>
            </w:r>
          </w:p>
        </w:tc>
        <w:tc>
          <w:tcPr>
            <w:tcW w:w="1944" w:type="dxa"/>
            <w:tcBorders>
              <w:top w:val="nil"/>
              <w:left w:val="nil"/>
              <w:bottom w:val="nil"/>
              <w:right w:val="single" w:sz="8" w:space="0" w:color="auto"/>
            </w:tcBorders>
            <w:tcMar>
              <w:top w:w="0" w:type="dxa"/>
              <w:left w:w="71" w:type="dxa"/>
              <w:bottom w:w="0" w:type="dxa"/>
              <w:right w:w="71" w:type="dxa"/>
            </w:tcMar>
          </w:tcPr>
          <w:p w14:paraId="6F79DC2C" w14:textId="77777777" w:rsidR="007C0A17" w:rsidRPr="00123499" w:rsidRDefault="007C0A17"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A038B8"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EA5BEF" w:rsidRPr="00123499">
              <w:rPr>
                <w:rFonts w:ascii="OstbeSans Office" w:hAnsi="OstbeSans Office" w:cs="Arial"/>
                <w:sz w:val="22"/>
                <w:szCs w:val="22"/>
              </w:rPr>
              <w:t>50</w:t>
            </w:r>
          </w:p>
          <w:p w14:paraId="6F79DC2D" w14:textId="156E06D2" w:rsidR="001772D3" w:rsidRPr="00123499" w:rsidRDefault="009E7298" w:rsidP="009662C6">
            <w:pPr>
              <w:spacing w:before="60" w:after="60"/>
              <w:rPr>
                <w:rFonts w:ascii="OstbeSans Office" w:hAnsi="OstbeSans Office" w:cs="Arial"/>
                <w:sz w:val="22"/>
                <w:szCs w:val="22"/>
              </w:rPr>
            </w:pPr>
            <w:r w:rsidRPr="00123499">
              <w:rPr>
                <w:rFonts w:ascii="OstbeSans Office" w:hAnsi="OstbeSans Office" w:cs="Arial"/>
                <w:sz w:val="22"/>
                <w:szCs w:val="22"/>
              </w:rPr>
              <w:t>2. Se</w:t>
            </w:r>
            <w:r w:rsidR="003A3FCD" w:rsidRPr="00123499">
              <w:rPr>
                <w:rFonts w:ascii="OstbeSans Office" w:hAnsi="OstbeSans Office" w:cs="Arial"/>
                <w:sz w:val="22"/>
                <w:szCs w:val="22"/>
              </w:rPr>
              <w:t>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2B287B" w:rsidRPr="00123499">
              <w:rPr>
                <w:rFonts w:ascii="OstbeSans Office" w:hAnsi="OstbeSans Office" w:cs="Arial"/>
                <w:sz w:val="22"/>
                <w:szCs w:val="22"/>
              </w:rPr>
              <w:t>3</w:t>
            </w:r>
            <w:r w:rsidR="00237909" w:rsidRPr="00123499">
              <w:rPr>
                <w:rFonts w:ascii="OstbeSans Office" w:hAnsi="OstbeSans Office" w:cs="Arial"/>
                <w:sz w:val="22"/>
                <w:szCs w:val="22"/>
              </w:rPr>
              <w:t>0</w:t>
            </w:r>
          </w:p>
          <w:p w14:paraId="6F79DC2E" w14:textId="77777777" w:rsidR="00B43EAA" w:rsidRPr="00123499" w:rsidRDefault="00B43EAA" w:rsidP="009662C6">
            <w:pPr>
              <w:spacing w:before="60" w:after="60"/>
              <w:rPr>
                <w:rFonts w:ascii="OstbeSans Office" w:hAnsi="OstbeSans Office"/>
                <w:sz w:val="22"/>
                <w:szCs w:val="22"/>
              </w:rPr>
            </w:pPr>
          </w:p>
        </w:tc>
        <w:tc>
          <w:tcPr>
            <w:tcW w:w="3060" w:type="dxa"/>
            <w:tcBorders>
              <w:top w:val="nil"/>
              <w:left w:val="nil"/>
              <w:bottom w:val="nil"/>
              <w:right w:val="single" w:sz="12" w:space="0" w:color="auto"/>
            </w:tcBorders>
            <w:tcMar>
              <w:top w:w="0" w:type="dxa"/>
              <w:left w:w="71" w:type="dxa"/>
              <w:bottom w:w="0" w:type="dxa"/>
              <w:right w:w="71" w:type="dxa"/>
            </w:tcMar>
          </w:tcPr>
          <w:p w14:paraId="6F79DC2F" w14:textId="77777777" w:rsidR="00B43EAA" w:rsidRPr="00123499" w:rsidRDefault="009E7298" w:rsidP="009E7298">
            <w:pPr>
              <w:spacing w:before="60" w:after="60"/>
              <w:rPr>
                <w:rFonts w:ascii="OstbeSans Office" w:hAnsi="OstbeSans Office"/>
                <w:sz w:val="22"/>
                <w:szCs w:val="22"/>
              </w:rPr>
            </w:pPr>
            <w:r w:rsidRPr="00123499">
              <w:rPr>
                <w:rFonts w:ascii="OstbeSans Office" w:hAnsi="OstbeSans Office"/>
                <w:sz w:val="22"/>
                <w:szCs w:val="22"/>
              </w:rPr>
              <w:t>1. Semester: keine Pr</w:t>
            </w:r>
            <w:r w:rsidR="009E4517" w:rsidRPr="00123499">
              <w:rPr>
                <w:rFonts w:ascii="OstbeSans Office" w:hAnsi="OstbeSans Office"/>
                <w:sz w:val="22"/>
                <w:szCs w:val="22"/>
              </w:rPr>
              <w:t>ü</w:t>
            </w:r>
            <w:r w:rsidRPr="00123499">
              <w:rPr>
                <w:rFonts w:ascii="OstbeSans Office" w:hAnsi="OstbeSans Office"/>
                <w:sz w:val="22"/>
                <w:szCs w:val="22"/>
              </w:rPr>
              <w:t>fung</w:t>
            </w:r>
          </w:p>
          <w:p w14:paraId="6F79DC30" w14:textId="39086D19" w:rsidR="009E7298" w:rsidRPr="00123499" w:rsidRDefault="00EA5BEF" w:rsidP="009E7298">
            <w:pPr>
              <w:spacing w:before="60" w:after="60"/>
              <w:rPr>
                <w:rFonts w:ascii="OstbeSans Office" w:hAnsi="OstbeSans Office"/>
                <w:sz w:val="22"/>
                <w:szCs w:val="22"/>
              </w:rPr>
            </w:pPr>
            <w:r w:rsidRPr="00123499">
              <w:rPr>
                <w:rFonts w:ascii="OstbeSans Office" w:hAnsi="OstbeSans Office"/>
                <w:sz w:val="22"/>
                <w:szCs w:val="22"/>
              </w:rPr>
              <w:t xml:space="preserve">2. Semester: </w:t>
            </w:r>
            <w:r w:rsidR="00CE6321" w:rsidRPr="00123499">
              <w:rPr>
                <w:rFonts w:ascii="OstbeSans Office" w:hAnsi="OstbeSans Office"/>
                <w:sz w:val="22"/>
                <w:szCs w:val="22"/>
              </w:rPr>
              <w:t>keine Prüfung</w:t>
            </w:r>
          </w:p>
        </w:tc>
      </w:tr>
      <w:tr w:rsidR="00014E74" w:rsidRPr="00123499" w14:paraId="6F79DC35"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6F79DC32" w14:textId="77777777" w:rsidR="00014E74" w:rsidRPr="00123499" w:rsidRDefault="00014E74" w:rsidP="009662C6">
            <w:pPr>
              <w:spacing w:before="60" w:after="60"/>
              <w:rPr>
                <w:rFonts w:ascii="OstbeSans Office" w:hAnsi="OstbeSans Office" w:cs="Arial"/>
                <w:sz w:val="22"/>
                <w:szCs w:val="22"/>
              </w:rPr>
            </w:pPr>
          </w:p>
        </w:tc>
        <w:tc>
          <w:tcPr>
            <w:tcW w:w="1944" w:type="dxa"/>
            <w:tcBorders>
              <w:top w:val="nil"/>
              <w:left w:val="nil"/>
              <w:bottom w:val="nil"/>
              <w:right w:val="single" w:sz="8" w:space="0" w:color="auto"/>
            </w:tcBorders>
            <w:tcMar>
              <w:top w:w="0" w:type="dxa"/>
              <w:left w:w="71" w:type="dxa"/>
              <w:bottom w:w="0" w:type="dxa"/>
              <w:right w:w="71" w:type="dxa"/>
            </w:tcMar>
          </w:tcPr>
          <w:p w14:paraId="6F79DC33" w14:textId="77777777" w:rsidR="00014E74" w:rsidRPr="00123499" w:rsidRDefault="00014E74" w:rsidP="009662C6">
            <w:pPr>
              <w:spacing w:before="60" w:after="60"/>
              <w:rPr>
                <w:rFonts w:ascii="OstbeSans Office" w:hAnsi="OstbeSans Office" w:cs="Arial"/>
                <w:sz w:val="22"/>
                <w:szCs w:val="22"/>
              </w:rPr>
            </w:pPr>
          </w:p>
        </w:tc>
        <w:tc>
          <w:tcPr>
            <w:tcW w:w="3060" w:type="dxa"/>
            <w:tcBorders>
              <w:top w:val="nil"/>
              <w:left w:val="nil"/>
              <w:bottom w:val="nil"/>
              <w:right w:val="single" w:sz="12" w:space="0" w:color="auto"/>
            </w:tcBorders>
            <w:tcMar>
              <w:top w:w="0" w:type="dxa"/>
              <w:left w:w="71" w:type="dxa"/>
              <w:bottom w:w="0" w:type="dxa"/>
              <w:right w:w="71" w:type="dxa"/>
            </w:tcMar>
          </w:tcPr>
          <w:p w14:paraId="6F79DC34" w14:textId="77777777" w:rsidR="00014E74" w:rsidRPr="00123499" w:rsidRDefault="00014E74" w:rsidP="009662C6">
            <w:pPr>
              <w:spacing w:before="60" w:after="60"/>
              <w:rPr>
                <w:rFonts w:ascii="OstbeSans Office" w:hAnsi="OstbeSans Office" w:cs="Arial"/>
                <w:sz w:val="22"/>
                <w:szCs w:val="22"/>
              </w:rPr>
            </w:pPr>
          </w:p>
        </w:tc>
      </w:tr>
      <w:tr w:rsidR="00B43EAA" w:rsidRPr="00123499" w14:paraId="6F79DC3B"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6F79DC36" w14:textId="77777777" w:rsidR="00B43EAA" w:rsidRPr="00123499" w:rsidRDefault="00B43EAA" w:rsidP="009662C6">
            <w:pPr>
              <w:spacing w:before="60" w:after="60"/>
              <w:rPr>
                <w:rFonts w:ascii="OstbeSans Office" w:hAnsi="OstbeSans Office"/>
                <w:sz w:val="22"/>
                <w:szCs w:val="22"/>
              </w:rPr>
            </w:pPr>
            <w:r w:rsidRPr="00123499">
              <w:rPr>
                <w:rFonts w:ascii="OstbeSans Office" w:hAnsi="OstbeSans Office" w:cs="Arial"/>
                <w:sz w:val="22"/>
                <w:szCs w:val="22"/>
              </w:rPr>
              <w:t>drittes und viertes Jahr des allgemeinbildenden und des technischen Unterrichts</w:t>
            </w:r>
          </w:p>
        </w:tc>
        <w:tc>
          <w:tcPr>
            <w:tcW w:w="1944" w:type="dxa"/>
            <w:tcBorders>
              <w:top w:val="nil"/>
              <w:left w:val="nil"/>
              <w:bottom w:val="nil"/>
              <w:right w:val="single" w:sz="8" w:space="0" w:color="auto"/>
            </w:tcBorders>
            <w:tcMar>
              <w:top w:w="0" w:type="dxa"/>
              <w:left w:w="71" w:type="dxa"/>
              <w:bottom w:w="0" w:type="dxa"/>
              <w:right w:w="71" w:type="dxa"/>
            </w:tcMar>
          </w:tcPr>
          <w:p w14:paraId="6F79DC37" w14:textId="77777777" w:rsidR="00B43EAA"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3</w:t>
            </w:r>
            <w:r w:rsidR="00B43EAA" w:rsidRPr="00123499">
              <w:rPr>
                <w:rFonts w:ascii="OstbeSans Office" w:hAnsi="OstbeSans Office" w:cs="Arial"/>
                <w:sz w:val="22"/>
                <w:szCs w:val="22"/>
              </w:rPr>
              <w:t>0</w:t>
            </w:r>
          </w:p>
          <w:p w14:paraId="6F79DC38" w14:textId="3B4DEBDA" w:rsidR="00B43EAA" w:rsidRPr="00123499" w:rsidRDefault="00743655" w:rsidP="009662C6">
            <w:pPr>
              <w:spacing w:before="60" w:after="60"/>
              <w:rPr>
                <w:rFonts w:ascii="OstbeSans Office" w:hAnsi="OstbeSans Office"/>
                <w:sz w:val="22"/>
                <w:szCs w:val="22"/>
              </w:rPr>
            </w:pPr>
            <w:r w:rsidRPr="00123499">
              <w:rPr>
                <w:rFonts w:ascii="OstbeSans Office" w:hAnsi="OstbeSans Office" w:cs="Arial"/>
                <w:sz w:val="22"/>
                <w:szCs w:val="22"/>
              </w:rPr>
              <w:t>2.</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7C2B01" w:rsidRPr="00123499">
              <w:rPr>
                <w:rFonts w:ascii="OstbeSans Office" w:hAnsi="OstbeSans Office" w:cs="Arial"/>
                <w:sz w:val="22"/>
                <w:szCs w:val="22"/>
              </w:rPr>
              <w:t>30</w:t>
            </w:r>
          </w:p>
        </w:tc>
        <w:tc>
          <w:tcPr>
            <w:tcW w:w="3060" w:type="dxa"/>
            <w:tcBorders>
              <w:top w:val="nil"/>
              <w:left w:val="nil"/>
              <w:bottom w:val="nil"/>
              <w:right w:val="single" w:sz="12" w:space="0" w:color="auto"/>
            </w:tcBorders>
            <w:tcMar>
              <w:top w:w="0" w:type="dxa"/>
              <w:left w:w="71" w:type="dxa"/>
              <w:bottom w:w="0" w:type="dxa"/>
              <w:right w:w="71" w:type="dxa"/>
            </w:tcMar>
          </w:tcPr>
          <w:p w14:paraId="6F79DC39" w14:textId="77777777" w:rsidR="00B43EAA"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1. 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30</w:t>
            </w:r>
          </w:p>
          <w:p w14:paraId="6F79DC3A" w14:textId="375DED2D" w:rsidR="00B43EAA" w:rsidRPr="00123499" w:rsidRDefault="00B43EAA" w:rsidP="000A1C2D">
            <w:pPr>
              <w:spacing w:before="60" w:after="60"/>
              <w:rPr>
                <w:rFonts w:ascii="OstbeSans Office" w:hAnsi="OstbeSans Office"/>
                <w:sz w:val="22"/>
                <w:szCs w:val="22"/>
              </w:rPr>
            </w:pPr>
            <w:r w:rsidRPr="00123499">
              <w:rPr>
                <w:rFonts w:ascii="OstbeSans Office" w:hAnsi="OstbeSans Office" w:cs="Arial"/>
                <w:sz w:val="22"/>
                <w:szCs w:val="22"/>
              </w:rPr>
              <w:t>2. 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7C2B01" w:rsidRPr="00123499">
              <w:rPr>
                <w:rFonts w:ascii="OstbeSans Office" w:hAnsi="OstbeSans Office" w:cs="Arial"/>
                <w:sz w:val="22"/>
                <w:szCs w:val="22"/>
              </w:rPr>
              <w:t>keine Prüfung</w:t>
            </w:r>
          </w:p>
        </w:tc>
      </w:tr>
      <w:tr w:rsidR="00B43EAA" w:rsidRPr="00123499" w14:paraId="6F79DC41"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34AF8416" w14:textId="1674FB9D" w:rsidR="00B43EAA" w:rsidRPr="00123499" w:rsidRDefault="00B43EAA" w:rsidP="009662C6">
            <w:pPr>
              <w:spacing w:before="60" w:after="60"/>
              <w:rPr>
                <w:rFonts w:ascii="OstbeSans Office" w:hAnsi="OstbeSans Office" w:cs="Arial"/>
                <w:sz w:val="22"/>
                <w:szCs w:val="22"/>
              </w:rPr>
            </w:pPr>
            <w:r w:rsidRPr="00123499">
              <w:rPr>
                <w:rFonts w:ascii="OstbeSans Office" w:hAnsi="OstbeSans Office" w:cs="Arial"/>
                <w:sz w:val="22"/>
                <w:szCs w:val="22"/>
              </w:rPr>
              <w:t>fünftes Jahr des allgemeinbildenden und des technischen Unterrichts</w:t>
            </w:r>
          </w:p>
          <w:p w14:paraId="53484467" w14:textId="77777777" w:rsidR="00D83950" w:rsidRPr="00123499" w:rsidRDefault="00D83950" w:rsidP="009662C6">
            <w:pPr>
              <w:spacing w:before="60" w:after="60"/>
              <w:rPr>
                <w:rFonts w:ascii="OstbeSans Office" w:hAnsi="OstbeSans Office" w:cs="Arial"/>
                <w:sz w:val="22"/>
                <w:szCs w:val="22"/>
              </w:rPr>
            </w:pPr>
          </w:p>
          <w:p w14:paraId="6F79DC3C" w14:textId="67AC2D07" w:rsidR="00A646D5" w:rsidRPr="00123499" w:rsidRDefault="00A646D5" w:rsidP="009662C6">
            <w:pPr>
              <w:spacing w:before="60" w:after="60"/>
              <w:rPr>
                <w:rFonts w:ascii="OstbeSans Office" w:hAnsi="OstbeSans Office"/>
                <w:sz w:val="22"/>
                <w:szCs w:val="22"/>
              </w:rPr>
            </w:pPr>
            <w:r w:rsidRPr="00123499">
              <w:rPr>
                <w:rFonts w:ascii="OstbeSans Office" w:hAnsi="OstbeSans Office" w:cs="Arial"/>
                <w:sz w:val="22"/>
                <w:szCs w:val="22"/>
              </w:rPr>
              <w:t>sechstes Jahr des allgemeinbildenden und des technischen Unterrichts</w:t>
            </w:r>
          </w:p>
        </w:tc>
        <w:tc>
          <w:tcPr>
            <w:tcW w:w="1944" w:type="dxa"/>
            <w:tcBorders>
              <w:top w:val="nil"/>
              <w:left w:val="nil"/>
              <w:bottom w:val="nil"/>
              <w:right w:val="single" w:sz="8" w:space="0" w:color="auto"/>
            </w:tcBorders>
            <w:tcMar>
              <w:top w:w="0" w:type="dxa"/>
              <w:left w:w="71" w:type="dxa"/>
              <w:bottom w:w="0" w:type="dxa"/>
              <w:right w:w="71" w:type="dxa"/>
            </w:tcMar>
          </w:tcPr>
          <w:p w14:paraId="6F79DC3D" w14:textId="77777777" w:rsidR="00B43EAA"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3</w:t>
            </w:r>
            <w:r w:rsidR="00B43EAA" w:rsidRPr="00123499">
              <w:rPr>
                <w:rFonts w:ascii="OstbeSans Office" w:hAnsi="OstbeSans Office" w:cs="Arial"/>
                <w:sz w:val="22"/>
                <w:szCs w:val="22"/>
              </w:rPr>
              <w:t>0</w:t>
            </w:r>
          </w:p>
          <w:p w14:paraId="3AE01B18" w14:textId="36F2F084" w:rsidR="00B43EAA"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2.</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915EA7" w:rsidRPr="00123499">
              <w:rPr>
                <w:rFonts w:ascii="OstbeSans Office" w:hAnsi="OstbeSans Office" w:cs="Arial"/>
                <w:sz w:val="22"/>
                <w:szCs w:val="22"/>
              </w:rPr>
              <w:t>3</w:t>
            </w:r>
            <w:r w:rsidR="00CF0B28" w:rsidRPr="00123499">
              <w:rPr>
                <w:rFonts w:ascii="OstbeSans Office" w:hAnsi="OstbeSans Office" w:cs="Arial"/>
                <w:sz w:val="22"/>
                <w:szCs w:val="22"/>
              </w:rPr>
              <w:t>0</w:t>
            </w:r>
          </w:p>
          <w:p w14:paraId="3A56B34B" w14:textId="77777777" w:rsidR="00AB33F7" w:rsidRPr="00123499" w:rsidRDefault="00AB33F7" w:rsidP="009662C6">
            <w:pPr>
              <w:spacing w:before="60" w:after="60"/>
              <w:rPr>
                <w:rFonts w:ascii="OstbeSans Office" w:hAnsi="OstbeSans Office"/>
                <w:sz w:val="22"/>
                <w:szCs w:val="22"/>
              </w:rPr>
            </w:pPr>
          </w:p>
          <w:p w14:paraId="68B9C57C" w14:textId="4BD15FD8" w:rsidR="00DC5EDC" w:rsidRPr="00123499" w:rsidRDefault="00B604E5" w:rsidP="009662C6">
            <w:pPr>
              <w:spacing w:before="60" w:after="60"/>
              <w:rPr>
                <w:rFonts w:ascii="OstbeSans Office" w:hAnsi="OstbeSans Office"/>
                <w:sz w:val="22"/>
                <w:szCs w:val="22"/>
              </w:rPr>
            </w:pPr>
            <w:r w:rsidRPr="00123499">
              <w:rPr>
                <w:rFonts w:ascii="OstbeSans Office" w:hAnsi="OstbeSans Office"/>
                <w:sz w:val="22"/>
                <w:szCs w:val="22"/>
              </w:rPr>
              <w:t>1. Semester: 30</w:t>
            </w:r>
          </w:p>
          <w:p w14:paraId="6F79DC3E" w14:textId="67A9CE78" w:rsidR="00AB2E79" w:rsidRPr="00123499" w:rsidRDefault="00AB2E79" w:rsidP="009662C6">
            <w:pPr>
              <w:spacing w:before="60" w:after="60"/>
              <w:rPr>
                <w:rFonts w:ascii="OstbeSans Office" w:hAnsi="OstbeSans Office"/>
                <w:sz w:val="22"/>
                <w:szCs w:val="22"/>
              </w:rPr>
            </w:pPr>
            <w:r w:rsidRPr="00123499">
              <w:rPr>
                <w:rFonts w:ascii="OstbeSans Office" w:hAnsi="OstbeSans Office"/>
                <w:sz w:val="22"/>
                <w:szCs w:val="22"/>
              </w:rPr>
              <w:t>2. Semester</w:t>
            </w:r>
            <w:r w:rsidR="00A135CC" w:rsidRPr="00123499">
              <w:rPr>
                <w:rFonts w:ascii="OstbeSans Office" w:hAnsi="OstbeSans Office"/>
                <w:sz w:val="22"/>
                <w:szCs w:val="22"/>
              </w:rPr>
              <w:t xml:space="preserve">: </w:t>
            </w:r>
            <w:r w:rsidR="00AC7EDB" w:rsidRPr="00123499">
              <w:rPr>
                <w:rFonts w:ascii="OstbeSans Office" w:hAnsi="OstbeSans Office"/>
                <w:sz w:val="22"/>
                <w:szCs w:val="22"/>
              </w:rPr>
              <w:t>4</w:t>
            </w:r>
            <w:r w:rsidR="003C00FD" w:rsidRPr="00123499">
              <w:rPr>
                <w:rFonts w:ascii="OstbeSans Office" w:hAnsi="OstbeSans Office"/>
                <w:sz w:val="22"/>
                <w:szCs w:val="22"/>
              </w:rPr>
              <w:t>0</w:t>
            </w:r>
          </w:p>
        </w:tc>
        <w:tc>
          <w:tcPr>
            <w:tcW w:w="3060" w:type="dxa"/>
            <w:tcBorders>
              <w:top w:val="nil"/>
              <w:left w:val="nil"/>
              <w:bottom w:val="nil"/>
              <w:right w:val="single" w:sz="12" w:space="0" w:color="auto"/>
            </w:tcBorders>
            <w:tcMar>
              <w:top w:w="0" w:type="dxa"/>
              <w:left w:w="71" w:type="dxa"/>
              <w:bottom w:w="0" w:type="dxa"/>
              <w:right w:w="71" w:type="dxa"/>
            </w:tcMar>
          </w:tcPr>
          <w:p w14:paraId="6F79DC3F" w14:textId="77777777" w:rsidR="00B43EAA"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1. 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40</w:t>
            </w:r>
          </w:p>
          <w:p w14:paraId="6885FD5F" w14:textId="2960AF2A" w:rsidR="00B43EAA" w:rsidRPr="00123499" w:rsidRDefault="00B43EAA" w:rsidP="000A1C2D">
            <w:pPr>
              <w:spacing w:before="60" w:after="60"/>
              <w:rPr>
                <w:rFonts w:ascii="OstbeSans Office" w:hAnsi="OstbeSans Office" w:cs="Arial"/>
                <w:sz w:val="22"/>
                <w:szCs w:val="22"/>
              </w:rPr>
            </w:pPr>
            <w:r w:rsidRPr="00123499">
              <w:rPr>
                <w:rFonts w:ascii="OstbeSans Office" w:hAnsi="OstbeSans Office" w:cs="Arial"/>
                <w:sz w:val="22"/>
                <w:szCs w:val="22"/>
              </w:rPr>
              <w:t>2. 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C848A7" w:rsidRPr="00123499">
              <w:rPr>
                <w:rFonts w:ascii="OstbeSans Office" w:hAnsi="OstbeSans Office" w:cs="Arial"/>
                <w:sz w:val="22"/>
                <w:szCs w:val="22"/>
              </w:rPr>
              <w:t>keine Prüfung</w:t>
            </w:r>
          </w:p>
          <w:p w14:paraId="5FB9AE99" w14:textId="77777777" w:rsidR="00AB33F7" w:rsidRPr="00123499" w:rsidRDefault="00AB33F7" w:rsidP="000A1C2D">
            <w:pPr>
              <w:spacing w:before="60" w:after="60"/>
              <w:rPr>
                <w:rFonts w:ascii="OstbeSans Office" w:hAnsi="OstbeSans Office" w:cs="Arial"/>
                <w:sz w:val="22"/>
                <w:szCs w:val="22"/>
              </w:rPr>
            </w:pPr>
          </w:p>
          <w:p w14:paraId="7D245D59" w14:textId="2B290536" w:rsidR="003C00FD" w:rsidRPr="00123499" w:rsidRDefault="00EB2C4B" w:rsidP="000A1C2D">
            <w:pPr>
              <w:spacing w:before="60" w:after="60"/>
              <w:rPr>
                <w:rFonts w:ascii="OstbeSans Office" w:hAnsi="OstbeSans Office" w:cs="Arial"/>
                <w:sz w:val="22"/>
                <w:szCs w:val="22"/>
              </w:rPr>
            </w:pPr>
            <w:r w:rsidRPr="00123499">
              <w:rPr>
                <w:rFonts w:ascii="OstbeSans Office" w:hAnsi="OstbeSans Office" w:cs="Arial"/>
                <w:sz w:val="22"/>
                <w:szCs w:val="22"/>
              </w:rPr>
              <w:t>1. Semester: 40</w:t>
            </w:r>
          </w:p>
          <w:p w14:paraId="02973013" w14:textId="61F35B9C" w:rsidR="00EB2C4B" w:rsidRPr="00123499" w:rsidRDefault="00EB2C4B" w:rsidP="000A1C2D">
            <w:pPr>
              <w:spacing w:before="60" w:after="60"/>
              <w:rPr>
                <w:rFonts w:ascii="OstbeSans Office" w:hAnsi="OstbeSans Office" w:cs="Arial"/>
                <w:sz w:val="22"/>
                <w:szCs w:val="22"/>
              </w:rPr>
            </w:pPr>
            <w:r w:rsidRPr="00123499">
              <w:rPr>
                <w:rFonts w:ascii="OstbeSans Office" w:hAnsi="OstbeSans Office" w:cs="Arial"/>
                <w:sz w:val="22"/>
                <w:szCs w:val="22"/>
              </w:rPr>
              <w:t>2. Semester</w:t>
            </w:r>
            <w:r w:rsidR="005D0EEA" w:rsidRPr="00123499">
              <w:rPr>
                <w:rFonts w:ascii="OstbeSans Office" w:hAnsi="OstbeSans Office" w:cs="Arial"/>
                <w:sz w:val="22"/>
                <w:szCs w:val="22"/>
              </w:rPr>
              <w:t xml:space="preserve">: </w:t>
            </w:r>
            <w:r w:rsidR="00D37026" w:rsidRPr="00123499">
              <w:rPr>
                <w:rFonts w:ascii="OstbeSans Office" w:hAnsi="OstbeSans Office" w:cs="Arial"/>
                <w:sz w:val="22"/>
                <w:szCs w:val="22"/>
              </w:rPr>
              <w:t>40</w:t>
            </w:r>
            <w:r w:rsidR="00EC7810" w:rsidRPr="00123499">
              <w:rPr>
                <w:rFonts w:ascii="OstbeSans Office" w:hAnsi="OstbeSans Office" w:cs="Arial"/>
                <w:sz w:val="22"/>
                <w:szCs w:val="22"/>
              </w:rPr>
              <w:t xml:space="preserve"> </w:t>
            </w:r>
            <w:r w:rsidR="00304705" w:rsidRPr="00123499">
              <w:rPr>
                <w:rFonts w:ascii="OstbeSans Office" w:hAnsi="OstbeSans Office" w:cs="Arial"/>
                <w:sz w:val="22"/>
                <w:szCs w:val="22"/>
              </w:rPr>
              <w:t>f</w:t>
            </w:r>
            <w:r w:rsidR="00EC7810" w:rsidRPr="00123499">
              <w:rPr>
                <w:rFonts w:ascii="OstbeSans Office" w:hAnsi="OstbeSans Office" w:cs="Arial"/>
                <w:sz w:val="22"/>
                <w:szCs w:val="22"/>
              </w:rPr>
              <w:t>ür Studienendarbeit</w:t>
            </w:r>
            <w:r w:rsidR="008507D9" w:rsidRPr="00123499">
              <w:rPr>
                <w:rFonts w:ascii="OstbeSans Office" w:hAnsi="OstbeSans Office" w:cs="Arial"/>
                <w:sz w:val="22"/>
                <w:szCs w:val="22"/>
              </w:rPr>
              <w:t xml:space="preserve"> - keine Prüfung außerhalb des Befähigungsnachweises</w:t>
            </w:r>
            <w:r w:rsidR="00D660BD" w:rsidRPr="00123499">
              <w:rPr>
                <w:rFonts w:ascii="OstbeSans Office" w:hAnsi="OstbeSans Office" w:cs="Arial"/>
                <w:sz w:val="22"/>
                <w:szCs w:val="22"/>
              </w:rPr>
              <w:t xml:space="preserve"> im technischen Unterricht</w:t>
            </w:r>
          </w:p>
          <w:p w14:paraId="6F79DC40" w14:textId="524D8293" w:rsidR="00AF7904" w:rsidRPr="00123499" w:rsidRDefault="00AF7904" w:rsidP="000A1C2D">
            <w:pPr>
              <w:spacing w:before="60" w:after="60"/>
              <w:rPr>
                <w:rFonts w:ascii="OstbeSans Office" w:hAnsi="OstbeSans Office"/>
                <w:sz w:val="22"/>
                <w:szCs w:val="22"/>
              </w:rPr>
            </w:pPr>
          </w:p>
        </w:tc>
      </w:tr>
      <w:tr w:rsidR="00B43EAA" w:rsidRPr="00123499" w14:paraId="6F79DC47"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6F79DC42" w14:textId="77777777" w:rsidR="00B43EAA" w:rsidRPr="00123499" w:rsidRDefault="00B43EAA" w:rsidP="009662C6">
            <w:pPr>
              <w:spacing w:before="60" w:after="60"/>
              <w:rPr>
                <w:rFonts w:ascii="OstbeSans Office" w:hAnsi="OstbeSans Office"/>
                <w:sz w:val="22"/>
                <w:szCs w:val="22"/>
              </w:rPr>
            </w:pPr>
            <w:r w:rsidRPr="00123499">
              <w:rPr>
                <w:rFonts w:ascii="OstbeSans Office" w:hAnsi="OstbeSans Office" w:cs="Arial"/>
                <w:sz w:val="22"/>
                <w:szCs w:val="22"/>
              </w:rPr>
              <w:t>erstes Anpassungsjahr und zweites Jahr des berufsbildenden Unterrichts</w:t>
            </w:r>
          </w:p>
        </w:tc>
        <w:tc>
          <w:tcPr>
            <w:tcW w:w="1944" w:type="dxa"/>
            <w:tcBorders>
              <w:top w:val="nil"/>
              <w:left w:val="nil"/>
              <w:bottom w:val="nil"/>
              <w:right w:val="single" w:sz="8" w:space="0" w:color="auto"/>
            </w:tcBorders>
            <w:tcMar>
              <w:top w:w="0" w:type="dxa"/>
              <w:left w:w="71" w:type="dxa"/>
              <w:bottom w:w="0" w:type="dxa"/>
              <w:right w:w="71" w:type="dxa"/>
            </w:tcMar>
          </w:tcPr>
          <w:p w14:paraId="6F79DC43" w14:textId="77777777" w:rsidR="00B43EAA"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387D14" w:rsidRPr="00123499">
              <w:rPr>
                <w:rFonts w:ascii="OstbeSans Office" w:hAnsi="OstbeSans Office" w:cs="Arial"/>
                <w:sz w:val="22"/>
                <w:szCs w:val="22"/>
              </w:rPr>
              <w:t>20</w:t>
            </w:r>
          </w:p>
          <w:p w14:paraId="6F79DC44" w14:textId="6F2A1D76" w:rsidR="00B43EAA" w:rsidRPr="00123499" w:rsidRDefault="00743655" w:rsidP="009662C6">
            <w:pPr>
              <w:spacing w:before="60" w:after="60"/>
              <w:rPr>
                <w:rFonts w:ascii="OstbeSans Office" w:hAnsi="OstbeSans Office"/>
                <w:sz w:val="22"/>
                <w:szCs w:val="22"/>
              </w:rPr>
            </w:pPr>
            <w:r w:rsidRPr="00123499">
              <w:rPr>
                <w:rFonts w:ascii="OstbeSans Office" w:hAnsi="OstbeSans Office" w:cs="Arial"/>
                <w:sz w:val="22"/>
                <w:szCs w:val="22"/>
              </w:rPr>
              <w:t>2.</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6A6069" w:rsidRPr="00123499">
              <w:rPr>
                <w:rFonts w:ascii="OstbeSans Office" w:hAnsi="OstbeSans Office" w:cs="Arial"/>
                <w:sz w:val="22"/>
                <w:szCs w:val="22"/>
              </w:rPr>
              <w:t>3</w:t>
            </w:r>
            <w:r w:rsidR="00387D14" w:rsidRPr="00123499">
              <w:rPr>
                <w:rFonts w:ascii="OstbeSans Office" w:hAnsi="OstbeSans Office" w:cs="Arial"/>
                <w:sz w:val="22"/>
                <w:szCs w:val="22"/>
              </w:rPr>
              <w:t>0</w:t>
            </w:r>
          </w:p>
        </w:tc>
        <w:tc>
          <w:tcPr>
            <w:tcW w:w="3060" w:type="dxa"/>
            <w:tcBorders>
              <w:top w:val="nil"/>
              <w:left w:val="nil"/>
              <w:bottom w:val="nil"/>
              <w:right w:val="single" w:sz="12" w:space="0" w:color="auto"/>
            </w:tcBorders>
            <w:tcMar>
              <w:top w:w="0" w:type="dxa"/>
              <w:left w:w="71" w:type="dxa"/>
              <w:bottom w:w="0" w:type="dxa"/>
              <w:right w:w="71" w:type="dxa"/>
            </w:tcMar>
          </w:tcPr>
          <w:p w14:paraId="6F79DC45" w14:textId="77777777" w:rsidR="00B43EAA"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 xml:space="preserve">1. Semester: </w:t>
            </w:r>
            <w:r w:rsidR="00B43EAA" w:rsidRPr="00123499">
              <w:rPr>
                <w:rFonts w:ascii="OstbeSans Office" w:hAnsi="OstbeSans Office" w:cs="Arial"/>
                <w:sz w:val="22"/>
                <w:szCs w:val="22"/>
              </w:rPr>
              <w:t>keine Prüfung</w:t>
            </w:r>
          </w:p>
          <w:p w14:paraId="6F79DC46" w14:textId="77777777" w:rsidR="009662C6" w:rsidRPr="00123499" w:rsidRDefault="009662C6" w:rsidP="009662C6">
            <w:pPr>
              <w:spacing w:before="60" w:after="60"/>
              <w:rPr>
                <w:rFonts w:ascii="OstbeSans Office" w:hAnsi="OstbeSans Office"/>
                <w:sz w:val="22"/>
                <w:szCs w:val="22"/>
              </w:rPr>
            </w:pPr>
            <w:r w:rsidRPr="00123499">
              <w:rPr>
                <w:rFonts w:ascii="OstbeSans Office" w:hAnsi="OstbeSans Office" w:cs="Arial"/>
                <w:sz w:val="22"/>
                <w:szCs w:val="22"/>
              </w:rPr>
              <w:t>2. Semester: keine Prüfung</w:t>
            </w:r>
          </w:p>
        </w:tc>
      </w:tr>
      <w:tr w:rsidR="009662C6" w:rsidRPr="00123499" w14:paraId="6F79DC4D"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753DE5A7" w14:textId="77777777" w:rsidR="006F48BD" w:rsidRPr="00123499" w:rsidRDefault="006F48BD" w:rsidP="009662C6">
            <w:pPr>
              <w:spacing w:before="60" w:after="60"/>
              <w:rPr>
                <w:rFonts w:ascii="OstbeSans Office" w:hAnsi="OstbeSans Office" w:cs="Arial"/>
                <w:sz w:val="22"/>
                <w:szCs w:val="22"/>
              </w:rPr>
            </w:pPr>
          </w:p>
          <w:p w14:paraId="6F79DC48" w14:textId="1B06F6FC" w:rsidR="009662C6" w:rsidRPr="00123499" w:rsidRDefault="009662C6" w:rsidP="009662C6">
            <w:pPr>
              <w:spacing w:before="60" w:after="60"/>
              <w:rPr>
                <w:rFonts w:ascii="OstbeSans Office" w:hAnsi="OstbeSans Office"/>
                <w:sz w:val="22"/>
                <w:szCs w:val="22"/>
              </w:rPr>
            </w:pPr>
            <w:r w:rsidRPr="00123499">
              <w:rPr>
                <w:rFonts w:ascii="OstbeSans Office" w:hAnsi="OstbeSans Office" w:cs="Arial"/>
                <w:sz w:val="22"/>
                <w:szCs w:val="22"/>
              </w:rPr>
              <w:t>drittes Jahr des berufsbildenden Unterrichts</w:t>
            </w:r>
          </w:p>
        </w:tc>
        <w:tc>
          <w:tcPr>
            <w:tcW w:w="1944" w:type="dxa"/>
            <w:tcBorders>
              <w:top w:val="nil"/>
              <w:left w:val="nil"/>
              <w:bottom w:val="nil"/>
              <w:right w:val="single" w:sz="8" w:space="0" w:color="auto"/>
            </w:tcBorders>
            <w:tcMar>
              <w:top w:w="0" w:type="dxa"/>
              <w:left w:w="71" w:type="dxa"/>
              <w:bottom w:w="0" w:type="dxa"/>
              <w:right w:w="71" w:type="dxa"/>
            </w:tcMar>
          </w:tcPr>
          <w:p w14:paraId="38301050" w14:textId="77777777" w:rsidR="006F48BD" w:rsidRPr="00123499" w:rsidRDefault="006F48BD" w:rsidP="009662C6">
            <w:pPr>
              <w:spacing w:before="60" w:after="60"/>
              <w:rPr>
                <w:rFonts w:ascii="OstbeSans Office" w:hAnsi="OstbeSans Office" w:cs="Arial"/>
                <w:sz w:val="22"/>
                <w:szCs w:val="22"/>
              </w:rPr>
            </w:pPr>
          </w:p>
          <w:p w14:paraId="6F79DC49" w14:textId="62A03C24" w:rsidR="009662C6" w:rsidRPr="00123499" w:rsidRDefault="00387D14"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20</w:t>
            </w:r>
          </w:p>
          <w:p w14:paraId="6F79DC4A" w14:textId="74D2FB44" w:rsidR="009662C6" w:rsidRPr="00123499" w:rsidRDefault="00743655" w:rsidP="009662C6">
            <w:pPr>
              <w:spacing w:before="60" w:after="60"/>
              <w:rPr>
                <w:rFonts w:ascii="OstbeSans Office" w:hAnsi="OstbeSans Office"/>
                <w:sz w:val="22"/>
                <w:szCs w:val="22"/>
              </w:rPr>
            </w:pPr>
            <w:r w:rsidRPr="00123499">
              <w:rPr>
                <w:rFonts w:ascii="OstbeSans Office" w:hAnsi="OstbeSans Office" w:cs="Arial"/>
                <w:sz w:val="22"/>
                <w:szCs w:val="22"/>
              </w:rPr>
              <w:t>2.Semester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6F48BD" w:rsidRPr="00123499">
              <w:rPr>
                <w:rFonts w:ascii="OstbeSans Office" w:hAnsi="OstbeSans Office" w:cs="Arial"/>
                <w:sz w:val="22"/>
                <w:szCs w:val="22"/>
              </w:rPr>
              <w:t>3</w:t>
            </w:r>
            <w:r w:rsidR="00387D14" w:rsidRPr="00123499">
              <w:rPr>
                <w:rFonts w:ascii="OstbeSans Office" w:hAnsi="OstbeSans Office" w:cs="Arial"/>
                <w:sz w:val="22"/>
                <w:szCs w:val="22"/>
              </w:rPr>
              <w:t>0</w:t>
            </w:r>
          </w:p>
        </w:tc>
        <w:tc>
          <w:tcPr>
            <w:tcW w:w="3060" w:type="dxa"/>
            <w:tcBorders>
              <w:top w:val="nil"/>
              <w:left w:val="nil"/>
              <w:bottom w:val="nil"/>
              <w:right w:val="single" w:sz="12" w:space="0" w:color="auto"/>
            </w:tcBorders>
            <w:tcMar>
              <w:top w:w="0" w:type="dxa"/>
              <w:left w:w="71" w:type="dxa"/>
              <w:bottom w:w="0" w:type="dxa"/>
              <w:right w:w="71" w:type="dxa"/>
            </w:tcMar>
          </w:tcPr>
          <w:p w14:paraId="7793E2E0" w14:textId="77777777" w:rsidR="00D3180A" w:rsidRPr="00123499" w:rsidRDefault="00D3180A" w:rsidP="009662C6">
            <w:pPr>
              <w:spacing w:before="60" w:after="60"/>
              <w:rPr>
                <w:rFonts w:ascii="OstbeSans Office" w:hAnsi="OstbeSans Office" w:cs="Arial"/>
                <w:sz w:val="22"/>
                <w:szCs w:val="22"/>
              </w:rPr>
            </w:pPr>
          </w:p>
          <w:p w14:paraId="6F79DC4B" w14:textId="788092FD" w:rsidR="009662C6"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1. Semester: keine Prüfung</w:t>
            </w:r>
          </w:p>
          <w:p w14:paraId="6F79DC4C" w14:textId="25647C72" w:rsidR="009662C6" w:rsidRPr="00123499" w:rsidRDefault="00132592" w:rsidP="009662C6">
            <w:pPr>
              <w:spacing w:before="60" w:after="60"/>
              <w:rPr>
                <w:rFonts w:ascii="OstbeSans Office" w:hAnsi="OstbeSans Office"/>
                <w:sz w:val="22"/>
                <w:szCs w:val="22"/>
              </w:rPr>
            </w:pPr>
            <w:r w:rsidRPr="00123499">
              <w:rPr>
                <w:rFonts w:ascii="OstbeSans Office" w:hAnsi="OstbeSans Office" w:cs="Arial"/>
                <w:sz w:val="22"/>
                <w:szCs w:val="22"/>
              </w:rPr>
              <w:t xml:space="preserve">2. Semester: </w:t>
            </w:r>
            <w:r w:rsidR="00DE71DA" w:rsidRPr="00123499">
              <w:rPr>
                <w:rFonts w:ascii="OstbeSans Office" w:hAnsi="OstbeSans Office" w:cs="Arial"/>
                <w:sz w:val="22"/>
                <w:szCs w:val="22"/>
              </w:rPr>
              <w:t>keine Prüfung</w:t>
            </w:r>
          </w:p>
        </w:tc>
      </w:tr>
      <w:tr w:rsidR="009662C6" w:rsidRPr="00123499" w14:paraId="6F79DC53"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139B5DBD" w14:textId="05A2602C" w:rsidR="00D3180A" w:rsidRDefault="00D3180A" w:rsidP="009662C6">
            <w:pPr>
              <w:spacing w:before="60" w:after="60"/>
              <w:rPr>
                <w:rFonts w:ascii="OstbeSans Office" w:hAnsi="OstbeSans Office" w:cs="Arial"/>
                <w:sz w:val="22"/>
                <w:szCs w:val="22"/>
              </w:rPr>
            </w:pPr>
          </w:p>
          <w:p w14:paraId="41503833" w14:textId="77777777" w:rsidR="00123499" w:rsidRPr="00123499" w:rsidRDefault="00123499" w:rsidP="009662C6">
            <w:pPr>
              <w:spacing w:before="60" w:after="60"/>
              <w:rPr>
                <w:rFonts w:ascii="OstbeSans Office" w:hAnsi="OstbeSans Office" w:cs="Arial"/>
                <w:sz w:val="22"/>
                <w:szCs w:val="22"/>
              </w:rPr>
            </w:pPr>
          </w:p>
          <w:p w14:paraId="6F79DC4E" w14:textId="7F73AC06" w:rsidR="009662C6" w:rsidRPr="00123499" w:rsidRDefault="009662C6" w:rsidP="009662C6">
            <w:pPr>
              <w:spacing w:before="60" w:after="60"/>
              <w:rPr>
                <w:rFonts w:ascii="OstbeSans Office" w:hAnsi="OstbeSans Office"/>
                <w:sz w:val="22"/>
                <w:szCs w:val="22"/>
              </w:rPr>
            </w:pPr>
            <w:r w:rsidRPr="00123499">
              <w:rPr>
                <w:rFonts w:ascii="OstbeSans Office" w:hAnsi="OstbeSans Office" w:cs="Arial"/>
                <w:sz w:val="22"/>
                <w:szCs w:val="22"/>
              </w:rPr>
              <w:t>viertes Jahr des berufsbildenden Unterrichts</w:t>
            </w:r>
          </w:p>
        </w:tc>
        <w:tc>
          <w:tcPr>
            <w:tcW w:w="1944" w:type="dxa"/>
            <w:tcBorders>
              <w:top w:val="nil"/>
              <w:left w:val="nil"/>
              <w:bottom w:val="nil"/>
              <w:right w:val="single" w:sz="8" w:space="0" w:color="auto"/>
            </w:tcBorders>
            <w:tcMar>
              <w:top w:w="0" w:type="dxa"/>
              <w:left w:w="71" w:type="dxa"/>
              <w:bottom w:w="0" w:type="dxa"/>
              <w:right w:w="71" w:type="dxa"/>
            </w:tcMar>
          </w:tcPr>
          <w:p w14:paraId="0E8A6079" w14:textId="3D88C98E" w:rsidR="00D3180A" w:rsidRDefault="00D3180A" w:rsidP="009662C6">
            <w:pPr>
              <w:spacing w:before="60" w:after="60"/>
              <w:rPr>
                <w:rFonts w:ascii="OstbeSans Office" w:hAnsi="OstbeSans Office" w:cs="Arial"/>
                <w:sz w:val="22"/>
                <w:szCs w:val="22"/>
              </w:rPr>
            </w:pPr>
          </w:p>
          <w:p w14:paraId="43A91BEF" w14:textId="77777777" w:rsidR="00123499" w:rsidRPr="00123499" w:rsidRDefault="00123499" w:rsidP="009662C6">
            <w:pPr>
              <w:spacing w:before="60" w:after="60"/>
              <w:rPr>
                <w:rFonts w:ascii="OstbeSans Office" w:hAnsi="OstbeSans Office" w:cs="Arial"/>
                <w:sz w:val="22"/>
                <w:szCs w:val="22"/>
              </w:rPr>
            </w:pPr>
          </w:p>
          <w:p w14:paraId="6F79DC4F" w14:textId="4A67E35E" w:rsidR="009662C6" w:rsidRPr="00123499" w:rsidRDefault="00387D14"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20</w:t>
            </w:r>
          </w:p>
          <w:p w14:paraId="6F79DC50" w14:textId="5EEEA50D" w:rsidR="009662C6" w:rsidRPr="00123499" w:rsidRDefault="00743655" w:rsidP="009662C6">
            <w:pPr>
              <w:spacing w:before="60" w:after="60"/>
              <w:rPr>
                <w:rFonts w:ascii="OstbeSans Office" w:hAnsi="OstbeSans Office"/>
                <w:sz w:val="22"/>
                <w:szCs w:val="22"/>
              </w:rPr>
            </w:pPr>
            <w:r w:rsidRPr="00123499">
              <w:rPr>
                <w:rFonts w:ascii="OstbeSans Office" w:hAnsi="OstbeSans Office" w:cs="Arial"/>
                <w:sz w:val="22"/>
                <w:szCs w:val="22"/>
              </w:rPr>
              <w:t>2.</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6A6069" w:rsidRPr="00123499">
              <w:rPr>
                <w:rFonts w:ascii="OstbeSans Office" w:hAnsi="OstbeSans Office" w:cs="Arial"/>
                <w:sz w:val="22"/>
                <w:szCs w:val="22"/>
              </w:rPr>
              <w:t>3</w:t>
            </w:r>
            <w:r w:rsidR="00FD5BB6" w:rsidRPr="00123499">
              <w:rPr>
                <w:rFonts w:ascii="OstbeSans Office" w:hAnsi="OstbeSans Office" w:cs="Arial"/>
                <w:sz w:val="22"/>
                <w:szCs w:val="22"/>
              </w:rPr>
              <w:t>0</w:t>
            </w:r>
          </w:p>
        </w:tc>
        <w:tc>
          <w:tcPr>
            <w:tcW w:w="3060" w:type="dxa"/>
            <w:tcBorders>
              <w:top w:val="nil"/>
              <w:left w:val="nil"/>
              <w:bottom w:val="nil"/>
              <w:right w:val="single" w:sz="12" w:space="0" w:color="auto"/>
            </w:tcBorders>
            <w:tcMar>
              <w:top w:w="0" w:type="dxa"/>
              <w:left w:w="71" w:type="dxa"/>
              <w:bottom w:w="0" w:type="dxa"/>
              <w:right w:w="71" w:type="dxa"/>
            </w:tcMar>
          </w:tcPr>
          <w:p w14:paraId="3C5D3608" w14:textId="49A18760" w:rsidR="00D3180A" w:rsidRDefault="00D3180A" w:rsidP="009662C6">
            <w:pPr>
              <w:spacing w:before="60" w:after="60"/>
              <w:rPr>
                <w:rFonts w:ascii="OstbeSans Office" w:hAnsi="OstbeSans Office" w:cs="Arial"/>
                <w:sz w:val="22"/>
                <w:szCs w:val="22"/>
              </w:rPr>
            </w:pPr>
          </w:p>
          <w:p w14:paraId="54D348C3" w14:textId="77777777" w:rsidR="00123499" w:rsidRPr="00123499" w:rsidRDefault="00123499" w:rsidP="009662C6">
            <w:pPr>
              <w:spacing w:before="60" w:after="60"/>
              <w:rPr>
                <w:rFonts w:ascii="OstbeSans Office" w:hAnsi="OstbeSans Office" w:cs="Arial"/>
                <w:sz w:val="22"/>
                <w:szCs w:val="22"/>
              </w:rPr>
            </w:pPr>
          </w:p>
          <w:p w14:paraId="6F79DC51" w14:textId="6DA3B4D5" w:rsidR="009662C6"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1. Semester: keine Prüfung</w:t>
            </w:r>
          </w:p>
          <w:p w14:paraId="6F79DC52" w14:textId="043EBCE4" w:rsidR="009662C6" w:rsidRPr="00123499" w:rsidRDefault="009662C6" w:rsidP="009662C6">
            <w:pPr>
              <w:spacing w:before="60" w:after="60"/>
              <w:rPr>
                <w:rFonts w:ascii="OstbeSans Office" w:hAnsi="OstbeSans Office"/>
                <w:sz w:val="22"/>
                <w:szCs w:val="22"/>
              </w:rPr>
            </w:pPr>
            <w:r w:rsidRPr="00123499">
              <w:rPr>
                <w:rFonts w:ascii="OstbeSans Office" w:hAnsi="OstbeSans Office" w:cs="Arial"/>
                <w:sz w:val="22"/>
                <w:szCs w:val="22"/>
              </w:rPr>
              <w:t xml:space="preserve">2. Semester: </w:t>
            </w:r>
            <w:r w:rsidR="00DA5A4F" w:rsidRPr="00123499">
              <w:rPr>
                <w:rFonts w:ascii="OstbeSans Office" w:hAnsi="OstbeSans Office" w:cs="Arial"/>
                <w:sz w:val="22"/>
                <w:szCs w:val="22"/>
              </w:rPr>
              <w:t xml:space="preserve">keine Prüfung </w:t>
            </w:r>
          </w:p>
        </w:tc>
      </w:tr>
      <w:tr w:rsidR="009662C6" w:rsidRPr="00123499" w14:paraId="6F79DC59" w14:textId="77777777" w:rsidTr="00026C55">
        <w:tc>
          <w:tcPr>
            <w:tcW w:w="4607" w:type="dxa"/>
            <w:tcBorders>
              <w:top w:val="nil"/>
              <w:left w:val="single" w:sz="12" w:space="0" w:color="auto"/>
              <w:bottom w:val="nil"/>
              <w:right w:val="single" w:sz="8" w:space="0" w:color="auto"/>
            </w:tcBorders>
            <w:tcMar>
              <w:top w:w="0" w:type="dxa"/>
              <w:left w:w="71" w:type="dxa"/>
              <w:bottom w:w="0" w:type="dxa"/>
              <w:right w:w="71" w:type="dxa"/>
            </w:tcMar>
          </w:tcPr>
          <w:p w14:paraId="3AEED929" w14:textId="77777777" w:rsidR="00D3180A" w:rsidRPr="00123499" w:rsidRDefault="00D3180A" w:rsidP="009662C6">
            <w:pPr>
              <w:spacing w:before="60" w:after="60"/>
              <w:rPr>
                <w:rFonts w:ascii="OstbeSans Office" w:hAnsi="OstbeSans Office" w:cs="Arial"/>
                <w:sz w:val="22"/>
                <w:szCs w:val="22"/>
              </w:rPr>
            </w:pPr>
          </w:p>
          <w:p w14:paraId="20EC94EE" w14:textId="142A6EF1" w:rsidR="009662C6"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fünftes Jahr des berufsbildenden Unterrichts</w:t>
            </w:r>
          </w:p>
          <w:p w14:paraId="64F0D06D" w14:textId="77777777" w:rsidR="003F3EC3" w:rsidRPr="00123499" w:rsidRDefault="003F3EC3" w:rsidP="009662C6">
            <w:pPr>
              <w:spacing w:before="60" w:after="60"/>
              <w:rPr>
                <w:rFonts w:ascii="OstbeSans Office" w:hAnsi="OstbeSans Office" w:cs="Arial"/>
                <w:sz w:val="22"/>
                <w:szCs w:val="22"/>
              </w:rPr>
            </w:pPr>
          </w:p>
          <w:p w14:paraId="46671D83" w14:textId="77777777" w:rsidR="00D3180A" w:rsidRPr="00123499" w:rsidRDefault="00D3180A" w:rsidP="009662C6">
            <w:pPr>
              <w:spacing w:before="60" w:after="60"/>
              <w:rPr>
                <w:rFonts w:ascii="OstbeSans Office" w:hAnsi="OstbeSans Office" w:cs="Arial"/>
                <w:sz w:val="22"/>
                <w:szCs w:val="22"/>
              </w:rPr>
            </w:pPr>
          </w:p>
          <w:p w14:paraId="6F79DC54" w14:textId="334703BC" w:rsidR="00F15909" w:rsidRPr="00123499" w:rsidRDefault="00E96657" w:rsidP="009662C6">
            <w:pPr>
              <w:spacing w:before="60" w:after="60"/>
              <w:rPr>
                <w:rFonts w:ascii="OstbeSans Office" w:hAnsi="OstbeSans Office"/>
                <w:sz w:val="22"/>
                <w:szCs w:val="22"/>
              </w:rPr>
            </w:pPr>
            <w:r w:rsidRPr="00123499">
              <w:rPr>
                <w:rFonts w:ascii="OstbeSans Office" w:hAnsi="OstbeSans Office" w:cs="Arial"/>
                <w:sz w:val="22"/>
                <w:szCs w:val="22"/>
              </w:rPr>
              <w:t>sechstes Jahr des berufsbildenden Unterrichts</w:t>
            </w:r>
          </w:p>
        </w:tc>
        <w:tc>
          <w:tcPr>
            <w:tcW w:w="1944" w:type="dxa"/>
            <w:tcBorders>
              <w:top w:val="nil"/>
              <w:left w:val="nil"/>
              <w:bottom w:val="nil"/>
              <w:right w:val="single" w:sz="8" w:space="0" w:color="auto"/>
            </w:tcBorders>
            <w:tcMar>
              <w:top w:w="0" w:type="dxa"/>
              <w:left w:w="71" w:type="dxa"/>
              <w:bottom w:w="0" w:type="dxa"/>
              <w:right w:w="71" w:type="dxa"/>
            </w:tcMar>
          </w:tcPr>
          <w:p w14:paraId="440815E9" w14:textId="77777777" w:rsidR="00D3180A" w:rsidRPr="00123499" w:rsidRDefault="00D3180A" w:rsidP="009662C6">
            <w:pPr>
              <w:spacing w:before="60" w:after="60"/>
              <w:rPr>
                <w:rFonts w:ascii="OstbeSans Office" w:hAnsi="OstbeSans Office" w:cs="Arial"/>
                <w:sz w:val="22"/>
                <w:szCs w:val="22"/>
              </w:rPr>
            </w:pPr>
          </w:p>
          <w:p w14:paraId="6F79DC55" w14:textId="780DC9EA" w:rsidR="009662C6" w:rsidRPr="00123499" w:rsidRDefault="00387D14"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20</w:t>
            </w:r>
          </w:p>
          <w:p w14:paraId="0FE1C29A" w14:textId="75E13025" w:rsidR="009662C6" w:rsidRPr="00123499" w:rsidRDefault="00743655" w:rsidP="009662C6">
            <w:pPr>
              <w:spacing w:before="60" w:after="60"/>
              <w:rPr>
                <w:rFonts w:ascii="OstbeSans Office" w:hAnsi="OstbeSans Office" w:cs="Arial"/>
                <w:sz w:val="22"/>
                <w:szCs w:val="22"/>
              </w:rPr>
            </w:pPr>
            <w:r w:rsidRPr="00123499">
              <w:rPr>
                <w:rFonts w:ascii="OstbeSans Office" w:hAnsi="OstbeSans Office" w:cs="Arial"/>
                <w:sz w:val="22"/>
                <w:szCs w:val="22"/>
              </w:rPr>
              <w:t>2.</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6A6069" w:rsidRPr="00123499">
              <w:rPr>
                <w:rFonts w:ascii="OstbeSans Office" w:hAnsi="OstbeSans Office" w:cs="Arial"/>
                <w:sz w:val="22"/>
                <w:szCs w:val="22"/>
              </w:rPr>
              <w:t>3</w:t>
            </w:r>
            <w:r w:rsidR="00387D14" w:rsidRPr="00123499">
              <w:rPr>
                <w:rFonts w:ascii="OstbeSans Office" w:hAnsi="OstbeSans Office" w:cs="Arial"/>
                <w:sz w:val="22"/>
                <w:szCs w:val="22"/>
              </w:rPr>
              <w:t>0</w:t>
            </w:r>
          </w:p>
          <w:p w14:paraId="2C29BAFD" w14:textId="77777777" w:rsidR="002535D6" w:rsidRPr="00123499" w:rsidRDefault="002535D6" w:rsidP="009662C6">
            <w:pPr>
              <w:spacing w:before="60" w:after="60"/>
              <w:rPr>
                <w:rFonts w:ascii="OstbeSans Office" w:hAnsi="OstbeSans Office"/>
                <w:sz w:val="22"/>
                <w:szCs w:val="22"/>
              </w:rPr>
            </w:pPr>
          </w:p>
          <w:p w14:paraId="248F0043" w14:textId="7B2B985F" w:rsidR="002535D6" w:rsidRPr="00123499" w:rsidRDefault="003D1BD9" w:rsidP="003D1BD9">
            <w:pPr>
              <w:spacing w:before="60" w:after="60"/>
              <w:rPr>
                <w:rFonts w:ascii="OstbeSans Office" w:hAnsi="OstbeSans Office"/>
                <w:sz w:val="22"/>
                <w:szCs w:val="22"/>
              </w:rPr>
            </w:pPr>
            <w:r w:rsidRPr="00123499">
              <w:rPr>
                <w:rFonts w:ascii="OstbeSans Office" w:hAnsi="OstbeSans Office"/>
                <w:sz w:val="22"/>
                <w:szCs w:val="22"/>
              </w:rPr>
              <w:t xml:space="preserve">1. </w:t>
            </w:r>
            <w:r w:rsidR="009A2666" w:rsidRPr="00123499">
              <w:rPr>
                <w:rFonts w:ascii="OstbeSans Office" w:hAnsi="OstbeSans Office"/>
                <w:sz w:val="22"/>
                <w:szCs w:val="22"/>
              </w:rPr>
              <w:t>Semester: 20</w:t>
            </w:r>
          </w:p>
          <w:p w14:paraId="6F79DC56" w14:textId="62D68AD3" w:rsidR="00B16A8C" w:rsidRPr="00123499" w:rsidRDefault="003D1BD9" w:rsidP="00942D2F">
            <w:pPr>
              <w:rPr>
                <w:rFonts w:ascii="OstbeSans Office" w:hAnsi="OstbeSans Office"/>
              </w:rPr>
            </w:pPr>
            <w:r w:rsidRPr="00123499">
              <w:rPr>
                <w:rFonts w:ascii="OstbeSans Office" w:hAnsi="OstbeSans Office"/>
              </w:rPr>
              <w:t xml:space="preserve">2. Semester: </w:t>
            </w:r>
            <w:r w:rsidR="006A6069" w:rsidRPr="00123499">
              <w:rPr>
                <w:rFonts w:ascii="OstbeSans Office" w:hAnsi="OstbeSans Office"/>
              </w:rPr>
              <w:t>3</w:t>
            </w:r>
            <w:r w:rsidR="00EB6C4F" w:rsidRPr="00123499">
              <w:rPr>
                <w:rFonts w:ascii="OstbeSans Office" w:hAnsi="OstbeSans Office"/>
              </w:rPr>
              <w:t>0</w:t>
            </w:r>
          </w:p>
        </w:tc>
        <w:tc>
          <w:tcPr>
            <w:tcW w:w="3060" w:type="dxa"/>
            <w:tcBorders>
              <w:top w:val="nil"/>
              <w:left w:val="nil"/>
              <w:bottom w:val="nil"/>
              <w:right w:val="single" w:sz="12" w:space="0" w:color="auto"/>
            </w:tcBorders>
            <w:tcMar>
              <w:top w:w="0" w:type="dxa"/>
              <w:left w:w="71" w:type="dxa"/>
              <w:bottom w:w="0" w:type="dxa"/>
              <w:right w:w="71" w:type="dxa"/>
            </w:tcMar>
          </w:tcPr>
          <w:p w14:paraId="1FC71395" w14:textId="77777777" w:rsidR="00D3180A" w:rsidRPr="00123499" w:rsidRDefault="00D3180A" w:rsidP="009662C6">
            <w:pPr>
              <w:spacing w:before="60" w:after="60"/>
              <w:rPr>
                <w:rFonts w:ascii="OstbeSans Office" w:hAnsi="OstbeSans Office" w:cs="Arial"/>
                <w:sz w:val="22"/>
                <w:szCs w:val="22"/>
              </w:rPr>
            </w:pPr>
          </w:p>
          <w:p w14:paraId="6F79DC57" w14:textId="053D67E3" w:rsidR="009662C6"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 xml:space="preserve">1. Semester: keine Prüfung </w:t>
            </w:r>
          </w:p>
          <w:p w14:paraId="232CC544" w14:textId="5B00F9EB" w:rsidR="009662C6"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 xml:space="preserve">2. Semester: </w:t>
            </w:r>
            <w:r w:rsidR="003F3EC3" w:rsidRPr="00123499">
              <w:rPr>
                <w:rFonts w:ascii="OstbeSans Office" w:hAnsi="OstbeSans Office" w:cs="Arial"/>
                <w:sz w:val="22"/>
                <w:szCs w:val="22"/>
              </w:rPr>
              <w:t>keine Prüfung</w:t>
            </w:r>
          </w:p>
          <w:p w14:paraId="2343A42C" w14:textId="77777777" w:rsidR="00CC73CC" w:rsidRPr="00123499" w:rsidRDefault="00CC73CC" w:rsidP="004A37BD">
            <w:pPr>
              <w:spacing w:before="60" w:after="60"/>
              <w:rPr>
                <w:rFonts w:ascii="OstbeSans Office" w:hAnsi="OstbeSans Office" w:cs="Arial"/>
                <w:sz w:val="22"/>
                <w:szCs w:val="22"/>
              </w:rPr>
            </w:pPr>
          </w:p>
          <w:p w14:paraId="14F8241A" w14:textId="1C8B3381" w:rsidR="004A37BD" w:rsidRPr="00123499" w:rsidRDefault="004A37BD" w:rsidP="004A37BD">
            <w:pPr>
              <w:spacing w:before="60" w:after="60"/>
              <w:rPr>
                <w:rFonts w:ascii="OstbeSans Office" w:hAnsi="OstbeSans Office" w:cs="Arial"/>
                <w:sz w:val="22"/>
                <w:szCs w:val="22"/>
              </w:rPr>
            </w:pPr>
            <w:r w:rsidRPr="00123499">
              <w:rPr>
                <w:rFonts w:ascii="OstbeSans Office" w:hAnsi="OstbeSans Office" w:cs="Arial"/>
                <w:sz w:val="22"/>
                <w:szCs w:val="22"/>
              </w:rPr>
              <w:t>1. Semester: keine Prüfung</w:t>
            </w:r>
          </w:p>
          <w:p w14:paraId="6F79DC58" w14:textId="611DA121" w:rsidR="005E2E1F" w:rsidRPr="00123499" w:rsidRDefault="004A37BD" w:rsidP="004A37BD">
            <w:pPr>
              <w:spacing w:before="60" w:after="60"/>
              <w:rPr>
                <w:rFonts w:ascii="OstbeSans Office" w:hAnsi="OstbeSans Office"/>
                <w:sz w:val="22"/>
                <w:szCs w:val="22"/>
              </w:rPr>
            </w:pPr>
            <w:r w:rsidRPr="00123499">
              <w:rPr>
                <w:rFonts w:ascii="OstbeSans Office" w:hAnsi="OstbeSans Office" w:cs="Arial"/>
                <w:sz w:val="22"/>
                <w:szCs w:val="22"/>
              </w:rPr>
              <w:t>2. Semester:</w:t>
            </w:r>
            <w:r w:rsidR="008D0F5E" w:rsidRPr="00123499">
              <w:rPr>
                <w:rFonts w:ascii="OstbeSans Office" w:hAnsi="OstbeSans Office" w:cs="Arial"/>
                <w:sz w:val="22"/>
                <w:szCs w:val="22"/>
              </w:rPr>
              <w:t xml:space="preserve"> </w:t>
            </w:r>
            <w:r w:rsidR="00E502E5" w:rsidRPr="00123499">
              <w:rPr>
                <w:rFonts w:ascii="OstbeSans Office" w:hAnsi="OstbeSans Office" w:cs="Arial"/>
                <w:sz w:val="22"/>
                <w:szCs w:val="22"/>
              </w:rPr>
              <w:t>keine Prüfung</w:t>
            </w:r>
            <w:r w:rsidR="007A5F19" w:rsidRPr="00123499">
              <w:rPr>
                <w:rFonts w:ascii="OstbeSans Office" w:hAnsi="OstbeSans Office" w:cs="Arial"/>
                <w:sz w:val="22"/>
                <w:szCs w:val="22"/>
              </w:rPr>
              <w:t xml:space="preserve"> außerhalb des Befähigungsnachweises</w:t>
            </w:r>
          </w:p>
        </w:tc>
      </w:tr>
      <w:tr w:rsidR="009662C6" w:rsidRPr="00A44754" w14:paraId="6F79DC5E" w14:textId="77777777" w:rsidTr="00026C55">
        <w:tc>
          <w:tcPr>
            <w:tcW w:w="4607" w:type="dxa"/>
            <w:tcBorders>
              <w:top w:val="nil"/>
              <w:left w:val="single" w:sz="12" w:space="0" w:color="auto"/>
              <w:bottom w:val="single" w:sz="12" w:space="0" w:color="auto"/>
              <w:right w:val="single" w:sz="8" w:space="0" w:color="auto"/>
            </w:tcBorders>
            <w:tcMar>
              <w:top w:w="0" w:type="dxa"/>
              <w:left w:w="71" w:type="dxa"/>
              <w:bottom w:w="0" w:type="dxa"/>
              <w:right w:w="71" w:type="dxa"/>
            </w:tcMar>
          </w:tcPr>
          <w:p w14:paraId="7D4AB672" w14:textId="77777777" w:rsidR="00D3180A" w:rsidRPr="00123499" w:rsidRDefault="00D3180A" w:rsidP="009662C6">
            <w:pPr>
              <w:spacing w:before="60" w:after="60"/>
              <w:rPr>
                <w:rFonts w:ascii="OstbeSans Office" w:hAnsi="OstbeSans Office" w:cs="Arial"/>
                <w:sz w:val="22"/>
                <w:szCs w:val="22"/>
              </w:rPr>
            </w:pPr>
          </w:p>
          <w:p w14:paraId="6F79DC5A" w14:textId="50CA55CF" w:rsidR="009662C6" w:rsidRPr="00123499" w:rsidRDefault="009662C6" w:rsidP="009662C6">
            <w:pPr>
              <w:spacing w:before="60" w:after="60"/>
              <w:rPr>
                <w:rFonts w:ascii="OstbeSans Office" w:hAnsi="OstbeSans Office"/>
                <w:sz w:val="22"/>
                <w:szCs w:val="22"/>
              </w:rPr>
            </w:pPr>
            <w:r w:rsidRPr="00123499">
              <w:rPr>
                <w:rFonts w:ascii="OstbeSans Office" w:hAnsi="OstbeSans Office" w:cs="Arial"/>
                <w:sz w:val="22"/>
                <w:szCs w:val="22"/>
              </w:rPr>
              <w:lastRenderedPageBreak/>
              <w:t>siebtes Jahr des berufsbildenden Unterrichts: Typ B und C</w:t>
            </w:r>
          </w:p>
        </w:tc>
        <w:tc>
          <w:tcPr>
            <w:tcW w:w="1944" w:type="dxa"/>
            <w:tcBorders>
              <w:top w:val="nil"/>
              <w:left w:val="nil"/>
              <w:bottom w:val="single" w:sz="12" w:space="0" w:color="auto"/>
              <w:right w:val="single" w:sz="8" w:space="0" w:color="auto"/>
            </w:tcBorders>
            <w:tcMar>
              <w:top w:w="0" w:type="dxa"/>
              <w:left w:w="71" w:type="dxa"/>
              <w:bottom w:w="0" w:type="dxa"/>
              <w:right w:w="71" w:type="dxa"/>
            </w:tcMar>
          </w:tcPr>
          <w:p w14:paraId="3B8DC4DF" w14:textId="77777777" w:rsidR="00D3180A" w:rsidRPr="00123499" w:rsidRDefault="00D3180A" w:rsidP="009662C6">
            <w:pPr>
              <w:spacing w:before="60" w:after="60"/>
              <w:rPr>
                <w:rFonts w:ascii="OstbeSans Office" w:hAnsi="OstbeSans Office" w:cs="Arial"/>
                <w:sz w:val="22"/>
                <w:szCs w:val="22"/>
              </w:rPr>
            </w:pPr>
          </w:p>
          <w:p w14:paraId="6F79DC5B" w14:textId="364621DC" w:rsidR="009662C6" w:rsidRPr="00123499" w:rsidRDefault="00387D14" w:rsidP="009662C6">
            <w:pPr>
              <w:spacing w:before="60" w:after="60"/>
              <w:rPr>
                <w:rFonts w:ascii="OstbeSans Office" w:hAnsi="OstbeSans Office" w:cs="Arial"/>
                <w:sz w:val="22"/>
                <w:szCs w:val="22"/>
              </w:rPr>
            </w:pPr>
            <w:r w:rsidRPr="00123499">
              <w:rPr>
                <w:rFonts w:ascii="OstbeSans Office" w:hAnsi="OstbeSans Office" w:cs="Arial"/>
                <w:sz w:val="22"/>
                <w:szCs w:val="22"/>
              </w:rPr>
              <w:t>1.</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20</w:t>
            </w:r>
          </w:p>
          <w:p w14:paraId="6F79DC5C" w14:textId="7CE3F8BD" w:rsidR="009662C6" w:rsidRPr="00123499" w:rsidRDefault="00743655" w:rsidP="009662C6">
            <w:pPr>
              <w:spacing w:before="60" w:after="60"/>
              <w:rPr>
                <w:rFonts w:ascii="OstbeSans Office" w:hAnsi="OstbeSans Office"/>
                <w:sz w:val="22"/>
                <w:szCs w:val="22"/>
              </w:rPr>
            </w:pPr>
            <w:r w:rsidRPr="00123499">
              <w:rPr>
                <w:rFonts w:ascii="OstbeSans Office" w:hAnsi="OstbeSans Office" w:cs="Arial"/>
                <w:sz w:val="22"/>
                <w:szCs w:val="22"/>
              </w:rPr>
              <w:lastRenderedPageBreak/>
              <w:t>2.</w:t>
            </w:r>
            <w:r w:rsidR="00026C55" w:rsidRPr="00123499">
              <w:rPr>
                <w:rFonts w:ascii="OstbeSans Office" w:hAnsi="OstbeSans Office" w:cs="Arial"/>
                <w:sz w:val="22"/>
                <w:szCs w:val="22"/>
              </w:rPr>
              <w:t xml:space="preserve"> </w:t>
            </w:r>
            <w:r w:rsidRPr="00123499">
              <w:rPr>
                <w:rFonts w:ascii="OstbeSans Office" w:hAnsi="OstbeSans Office" w:cs="Arial"/>
                <w:sz w:val="22"/>
                <w:szCs w:val="22"/>
              </w:rPr>
              <w:t>Semester</w:t>
            </w:r>
            <w:r w:rsidR="000A1C2D" w:rsidRPr="00123499">
              <w:rPr>
                <w:rFonts w:ascii="OstbeSans Office" w:hAnsi="OstbeSans Office" w:cs="Arial"/>
                <w:sz w:val="22"/>
                <w:szCs w:val="22"/>
              </w:rPr>
              <w:t>:</w:t>
            </w:r>
            <w:r w:rsidRPr="00123499">
              <w:rPr>
                <w:rFonts w:ascii="OstbeSans Office" w:hAnsi="OstbeSans Office" w:cs="Arial"/>
                <w:sz w:val="22"/>
                <w:szCs w:val="22"/>
              </w:rPr>
              <w:t xml:space="preserve"> </w:t>
            </w:r>
            <w:r w:rsidR="001D6600" w:rsidRPr="00123499">
              <w:rPr>
                <w:rFonts w:ascii="OstbeSans Office" w:hAnsi="OstbeSans Office" w:cs="Arial"/>
                <w:sz w:val="22"/>
                <w:szCs w:val="22"/>
              </w:rPr>
              <w:t>3</w:t>
            </w:r>
            <w:r w:rsidR="00387D14" w:rsidRPr="00123499">
              <w:rPr>
                <w:rFonts w:ascii="OstbeSans Office" w:hAnsi="OstbeSans Office" w:cs="Arial"/>
                <w:sz w:val="22"/>
                <w:szCs w:val="22"/>
              </w:rPr>
              <w:t>0</w:t>
            </w:r>
          </w:p>
        </w:tc>
        <w:tc>
          <w:tcPr>
            <w:tcW w:w="3060" w:type="dxa"/>
            <w:tcBorders>
              <w:top w:val="nil"/>
              <w:left w:val="nil"/>
              <w:bottom w:val="single" w:sz="12" w:space="0" w:color="auto"/>
              <w:right w:val="single" w:sz="12" w:space="0" w:color="auto"/>
            </w:tcBorders>
            <w:tcMar>
              <w:top w:w="0" w:type="dxa"/>
              <w:left w:w="71" w:type="dxa"/>
              <w:bottom w:w="0" w:type="dxa"/>
              <w:right w:w="71" w:type="dxa"/>
            </w:tcMar>
          </w:tcPr>
          <w:p w14:paraId="0000416A" w14:textId="77777777" w:rsidR="00D3180A" w:rsidRPr="00123499" w:rsidRDefault="00D3180A" w:rsidP="009662C6">
            <w:pPr>
              <w:spacing w:before="60" w:after="60"/>
              <w:rPr>
                <w:rFonts w:ascii="OstbeSans Office" w:hAnsi="OstbeSans Office" w:cs="Arial"/>
                <w:sz w:val="22"/>
                <w:szCs w:val="22"/>
              </w:rPr>
            </w:pPr>
          </w:p>
          <w:p w14:paraId="4140728A" w14:textId="48C67195" w:rsidR="00F620CE" w:rsidRPr="00123499" w:rsidRDefault="009662C6" w:rsidP="009662C6">
            <w:pPr>
              <w:spacing w:before="60" w:after="60"/>
              <w:rPr>
                <w:rFonts w:ascii="OstbeSans Office" w:hAnsi="OstbeSans Office" w:cs="Arial"/>
                <w:sz w:val="22"/>
                <w:szCs w:val="22"/>
              </w:rPr>
            </w:pPr>
            <w:r w:rsidRPr="00123499">
              <w:rPr>
                <w:rFonts w:ascii="OstbeSans Office" w:hAnsi="OstbeSans Office" w:cs="Arial"/>
                <w:sz w:val="22"/>
                <w:szCs w:val="22"/>
              </w:rPr>
              <w:t xml:space="preserve">1. Semester: keine Prüfung </w:t>
            </w:r>
          </w:p>
          <w:p w14:paraId="6F79DC5D" w14:textId="09E214B1" w:rsidR="009662C6" w:rsidRPr="00A44754" w:rsidRDefault="009662C6" w:rsidP="009662C6">
            <w:pPr>
              <w:spacing w:before="60" w:after="60"/>
              <w:rPr>
                <w:rFonts w:ascii="OstbeSans Office" w:hAnsi="OstbeSans Office"/>
                <w:sz w:val="22"/>
                <w:szCs w:val="22"/>
              </w:rPr>
            </w:pPr>
            <w:r w:rsidRPr="00123499">
              <w:rPr>
                <w:rFonts w:ascii="OstbeSans Office" w:hAnsi="OstbeSans Office" w:cs="Arial"/>
                <w:sz w:val="22"/>
                <w:szCs w:val="22"/>
              </w:rPr>
              <w:lastRenderedPageBreak/>
              <w:t>2. Semester:</w:t>
            </w:r>
            <w:r w:rsidR="00F620CE" w:rsidRPr="00123499">
              <w:rPr>
                <w:rFonts w:ascii="OstbeSans Office" w:hAnsi="OstbeSans Office" w:cs="Arial"/>
                <w:sz w:val="22"/>
                <w:szCs w:val="22"/>
              </w:rPr>
              <w:t xml:space="preserve"> </w:t>
            </w:r>
            <w:r w:rsidR="00747BBB" w:rsidRPr="00123499">
              <w:rPr>
                <w:rFonts w:ascii="OstbeSans Office" w:hAnsi="OstbeSans Office" w:cs="Arial"/>
                <w:sz w:val="22"/>
                <w:szCs w:val="22"/>
              </w:rPr>
              <w:t xml:space="preserve">keine Prüfung außerhalb des Befähigungsnachweises </w:t>
            </w:r>
          </w:p>
        </w:tc>
      </w:tr>
    </w:tbl>
    <w:p w14:paraId="6F79DC5F" w14:textId="77777777" w:rsidR="007C0A17" w:rsidRPr="00A44754" w:rsidRDefault="007C0A17" w:rsidP="007C0A17">
      <w:pPr>
        <w:jc w:val="both"/>
        <w:rPr>
          <w:rFonts w:ascii="OstbeSans Office" w:hAnsi="OstbeSans Office"/>
          <w:sz w:val="22"/>
          <w:szCs w:val="22"/>
        </w:rPr>
      </w:pPr>
    </w:p>
    <w:p w14:paraId="6F79DC61" w14:textId="77777777" w:rsidR="007C0A17" w:rsidRPr="00A44754" w:rsidRDefault="007C0A17" w:rsidP="00482757">
      <w:pPr>
        <w:jc w:val="both"/>
        <w:rPr>
          <w:rFonts w:ascii="OstbeSans Office" w:hAnsi="OstbeSans Office" w:cs="Arial"/>
          <w:sz w:val="22"/>
          <w:szCs w:val="22"/>
        </w:rPr>
      </w:pPr>
    </w:p>
    <w:p w14:paraId="6F79DC62" w14:textId="77777777" w:rsidR="007C0A17" w:rsidRPr="00A44754" w:rsidRDefault="007C0A17" w:rsidP="00482757">
      <w:pPr>
        <w:jc w:val="both"/>
        <w:rPr>
          <w:rFonts w:ascii="OstbeSans Office" w:hAnsi="OstbeSans Office" w:cs="Arial"/>
          <w:sz w:val="22"/>
          <w:szCs w:val="22"/>
        </w:rPr>
      </w:pPr>
    </w:p>
    <w:p w14:paraId="6F79DC63" w14:textId="00E445C6" w:rsidR="00482757" w:rsidRPr="00123499" w:rsidRDefault="00482757" w:rsidP="00482757">
      <w:pPr>
        <w:jc w:val="both"/>
        <w:rPr>
          <w:rFonts w:ascii="OstbeSans Office" w:hAnsi="OstbeSans Office"/>
          <w:sz w:val="22"/>
          <w:szCs w:val="22"/>
        </w:rPr>
      </w:pPr>
      <w:r w:rsidRPr="00123499">
        <w:rPr>
          <w:rFonts w:ascii="OstbeSans Office" w:hAnsi="OstbeSans Office" w:cs="Arial"/>
          <w:sz w:val="22"/>
          <w:szCs w:val="22"/>
        </w:rPr>
        <w:t xml:space="preserve">Um </w:t>
      </w:r>
      <w:r w:rsidR="003C0F24" w:rsidRPr="00123499">
        <w:rPr>
          <w:rFonts w:ascii="OstbeSans Office" w:hAnsi="OstbeSans Office" w:cs="Arial"/>
          <w:sz w:val="22"/>
          <w:szCs w:val="22"/>
        </w:rPr>
        <w:t xml:space="preserve">im Schuljahr 2019-2020 </w:t>
      </w:r>
      <w:r w:rsidRPr="00123499">
        <w:rPr>
          <w:rFonts w:ascii="OstbeSans Office" w:hAnsi="OstbeSans Office" w:cs="Arial"/>
          <w:sz w:val="22"/>
          <w:szCs w:val="22"/>
        </w:rPr>
        <w:t>versetzt zu werden, muss ein Schüler in jede</w:t>
      </w:r>
      <w:r w:rsidR="007A2C7F" w:rsidRPr="00123499">
        <w:rPr>
          <w:rFonts w:ascii="OstbeSans Office" w:hAnsi="OstbeSans Office" w:cs="Arial"/>
          <w:sz w:val="22"/>
          <w:szCs w:val="22"/>
        </w:rPr>
        <w:t>m Fach, in den Praktika</w:t>
      </w:r>
      <w:r w:rsidR="00406F52" w:rsidRPr="00123499">
        <w:rPr>
          <w:rFonts w:ascii="OstbeSans Office" w:hAnsi="OstbeSans Office" w:cs="Arial"/>
          <w:sz w:val="22"/>
          <w:szCs w:val="22"/>
        </w:rPr>
        <w:t>,</w:t>
      </w:r>
      <w:r w:rsidR="007A2C7F" w:rsidRPr="00123499">
        <w:rPr>
          <w:rFonts w:ascii="OstbeSans Office" w:hAnsi="OstbeSans Office" w:cs="Arial"/>
          <w:sz w:val="22"/>
          <w:szCs w:val="22"/>
        </w:rPr>
        <w:t xml:space="preserve"> </w:t>
      </w:r>
      <w:r w:rsidR="00406F52" w:rsidRPr="00123499">
        <w:rPr>
          <w:rFonts w:ascii="OstbeSans Office" w:hAnsi="OstbeSans Office" w:cs="Arial"/>
          <w:sz w:val="22"/>
          <w:szCs w:val="22"/>
        </w:rPr>
        <w:t xml:space="preserve">sofern </w:t>
      </w:r>
      <w:r w:rsidR="009F434A" w:rsidRPr="00123499">
        <w:rPr>
          <w:rFonts w:ascii="OstbeSans Office" w:hAnsi="OstbeSans Office" w:cs="Arial"/>
          <w:sz w:val="22"/>
          <w:szCs w:val="22"/>
        </w:rPr>
        <w:t xml:space="preserve">die Schule beschlossen hat, </w:t>
      </w:r>
      <w:r w:rsidR="00406F52" w:rsidRPr="00123499">
        <w:rPr>
          <w:rFonts w:ascii="OstbeSans Office" w:hAnsi="OstbeSans Office" w:cs="Arial"/>
          <w:sz w:val="22"/>
          <w:szCs w:val="22"/>
        </w:rPr>
        <w:t xml:space="preserve">sie </w:t>
      </w:r>
      <w:r w:rsidR="009F434A" w:rsidRPr="00123499">
        <w:rPr>
          <w:rFonts w:ascii="OstbeSans Office" w:hAnsi="OstbeSans Office" w:cs="Arial"/>
          <w:sz w:val="22"/>
          <w:szCs w:val="22"/>
        </w:rPr>
        <w:t xml:space="preserve">zu </w:t>
      </w:r>
      <w:r w:rsidR="00406F52" w:rsidRPr="00123499">
        <w:rPr>
          <w:rFonts w:ascii="OstbeSans Office" w:hAnsi="OstbeSans Office" w:cs="Arial"/>
          <w:sz w:val="22"/>
          <w:szCs w:val="22"/>
        </w:rPr>
        <w:t>bewerten,</w:t>
      </w:r>
      <w:r w:rsidR="009F434A" w:rsidRPr="00123499">
        <w:rPr>
          <w:rFonts w:ascii="OstbeSans Office" w:hAnsi="OstbeSans Office" w:cs="Arial"/>
          <w:sz w:val="22"/>
          <w:szCs w:val="22"/>
        </w:rPr>
        <w:t xml:space="preserve"> </w:t>
      </w:r>
      <w:r w:rsidR="007A2C7F" w:rsidRPr="00123499">
        <w:rPr>
          <w:rFonts w:ascii="OstbeSans Office" w:hAnsi="OstbeSans Office" w:cs="Arial"/>
          <w:sz w:val="22"/>
          <w:szCs w:val="22"/>
        </w:rPr>
        <w:t xml:space="preserve">und in der abschließenden </w:t>
      </w:r>
      <w:r w:rsidR="00DA6EE8" w:rsidRPr="00123499">
        <w:rPr>
          <w:rFonts w:ascii="OstbeSans Office" w:hAnsi="OstbeSans Office" w:cs="Arial"/>
          <w:sz w:val="22"/>
          <w:szCs w:val="22"/>
        </w:rPr>
        <w:t>Studienend</w:t>
      </w:r>
      <w:r w:rsidR="007A2C7F" w:rsidRPr="00123499">
        <w:rPr>
          <w:rFonts w:ascii="OstbeSans Office" w:hAnsi="OstbeSans Office" w:cs="Arial"/>
          <w:sz w:val="22"/>
          <w:szCs w:val="22"/>
        </w:rPr>
        <w:t>arbeit</w:t>
      </w:r>
      <w:r w:rsidR="005D711F" w:rsidRPr="00123499">
        <w:rPr>
          <w:rFonts w:ascii="OstbeSans Office" w:hAnsi="OstbeSans Office" w:cs="Arial"/>
          <w:sz w:val="22"/>
          <w:szCs w:val="22"/>
        </w:rPr>
        <w:t xml:space="preserve"> </w:t>
      </w:r>
      <w:r w:rsidRPr="00123499">
        <w:rPr>
          <w:rFonts w:ascii="OstbeSans Office" w:hAnsi="OstbeSans Office" w:cs="Arial"/>
          <w:sz w:val="22"/>
          <w:szCs w:val="22"/>
        </w:rPr>
        <w:t xml:space="preserve">mindestens 50% der </w:t>
      </w:r>
      <w:r w:rsidR="00DA0C8C" w:rsidRPr="00123499">
        <w:rPr>
          <w:rFonts w:ascii="OstbeSans Office" w:hAnsi="OstbeSans Office" w:cs="Arial"/>
          <w:sz w:val="22"/>
          <w:szCs w:val="22"/>
        </w:rPr>
        <w:t>Gesamtnote</w:t>
      </w:r>
      <w:r w:rsidRPr="00123499">
        <w:rPr>
          <w:rFonts w:ascii="OstbeSans Office" w:hAnsi="OstbeSans Office" w:cs="Arial"/>
          <w:sz w:val="22"/>
          <w:szCs w:val="22"/>
        </w:rPr>
        <w:t xml:space="preserve"> erreicht haben.</w:t>
      </w:r>
    </w:p>
    <w:p w14:paraId="6F79DC64" w14:textId="77777777" w:rsidR="00482757" w:rsidRPr="00123499" w:rsidRDefault="00482757" w:rsidP="00482757">
      <w:pPr>
        <w:jc w:val="both"/>
        <w:rPr>
          <w:rFonts w:ascii="OstbeSans Office" w:hAnsi="OstbeSans Office"/>
          <w:sz w:val="22"/>
          <w:szCs w:val="22"/>
        </w:rPr>
      </w:pPr>
    </w:p>
    <w:p w14:paraId="6F79DC65" w14:textId="77777777" w:rsidR="00B43EAA" w:rsidRPr="00123499" w:rsidRDefault="00B43EAA" w:rsidP="00482757">
      <w:pPr>
        <w:jc w:val="both"/>
        <w:rPr>
          <w:rFonts w:ascii="OstbeSans Office" w:hAnsi="OstbeSans Office" w:cs="Arial"/>
          <w:sz w:val="22"/>
          <w:szCs w:val="22"/>
        </w:rPr>
      </w:pPr>
    </w:p>
    <w:p w14:paraId="6F79DC66" w14:textId="77777777" w:rsidR="00482757" w:rsidRPr="00123499" w:rsidRDefault="00482757" w:rsidP="00482757">
      <w:pPr>
        <w:jc w:val="both"/>
        <w:rPr>
          <w:rFonts w:ascii="OstbeSans Office" w:hAnsi="OstbeSans Office"/>
          <w:sz w:val="22"/>
          <w:szCs w:val="22"/>
        </w:rPr>
      </w:pPr>
      <w:r w:rsidRPr="00123499">
        <w:rPr>
          <w:rFonts w:ascii="OstbeSans Office" w:hAnsi="OstbeSans Office" w:cs="Arial"/>
          <w:sz w:val="22"/>
          <w:szCs w:val="22"/>
        </w:rPr>
        <w:t>Erfüllt ein Schüler diese Bedingung nicht, können sich folgende Situationen ergeben:</w:t>
      </w:r>
    </w:p>
    <w:p w14:paraId="6F79DC67" w14:textId="77777777" w:rsidR="00482757" w:rsidRPr="00123499" w:rsidRDefault="00482757" w:rsidP="00482757">
      <w:pPr>
        <w:jc w:val="both"/>
        <w:rPr>
          <w:rFonts w:ascii="OstbeSans Office" w:hAnsi="OstbeSans Office"/>
          <w:sz w:val="22"/>
          <w:szCs w:val="22"/>
        </w:rPr>
      </w:pPr>
    </w:p>
    <w:p w14:paraId="6F79DC68" w14:textId="6695DF39" w:rsidR="00482757" w:rsidRPr="00123499" w:rsidRDefault="0043185A" w:rsidP="007B1BF9">
      <w:pPr>
        <w:numPr>
          <w:ilvl w:val="0"/>
          <w:numId w:val="5"/>
        </w:numPr>
        <w:ind w:left="714" w:hanging="357"/>
        <w:rPr>
          <w:rFonts w:ascii="OstbeSans Office" w:hAnsi="OstbeSans Office" w:cs="Arial"/>
          <w:sz w:val="22"/>
          <w:szCs w:val="22"/>
        </w:rPr>
      </w:pPr>
      <w:r w:rsidRPr="00123499">
        <w:rPr>
          <w:rFonts w:ascii="OstbeSans Office" w:hAnsi="OstbeSans Office" w:cs="Arial"/>
          <w:b/>
          <w:i/>
          <w:sz w:val="22"/>
          <w:szCs w:val="22"/>
        </w:rPr>
        <w:t xml:space="preserve">Eine Note liegt unter 50 %. </w:t>
      </w:r>
      <w:r w:rsidR="00C44BFD" w:rsidRPr="00123499">
        <w:rPr>
          <w:rFonts w:ascii="OstbeSans Office" w:hAnsi="OstbeSans Office" w:cs="Arial"/>
          <w:sz w:val="22"/>
          <w:szCs w:val="22"/>
        </w:rPr>
        <w:br/>
      </w:r>
      <w:r w:rsidR="00B43EAA" w:rsidRPr="00123499">
        <w:rPr>
          <w:rFonts w:ascii="OstbeSans Office" w:hAnsi="OstbeSans Office" w:cs="Arial"/>
          <w:sz w:val="22"/>
          <w:szCs w:val="22"/>
        </w:rPr>
        <w:br/>
      </w:r>
      <w:r w:rsidR="00482757" w:rsidRPr="00123499">
        <w:rPr>
          <w:rFonts w:ascii="OstbeSans Office" w:hAnsi="OstbeSans Office" w:cs="Arial"/>
          <w:sz w:val="22"/>
          <w:szCs w:val="22"/>
        </w:rPr>
        <w:t xml:space="preserve">Lässt </w:t>
      </w:r>
      <w:r w:rsidR="00B10CAA" w:rsidRPr="00123499">
        <w:rPr>
          <w:rFonts w:ascii="OstbeSans Office" w:hAnsi="OstbeSans Office" w:cs="Arial"/>
          <w:sz w:val="22"/>
          <w:szCs w:val="22"/>
        </w:rPr>
        <w:t>die</w:t>
      </w:r>
      <w:r w:rsidR="00482757" w:rsidRPr="00123499">
        <w:rPr>
          <w:rFonts w:ascii="OstbeSans Office" w:hAnsi="OstbeSans Office" w:cs="Arial"/>
          <w:sz w:val="22"/>
          <w:szCs w:val="22"/>
        </w:rPr>
        <w:t xml:space="preserve"> positive Einstellung </w:t>
      </w:r>
      <w:r w:rsidR="00E572A9" w:rsidRPr="00123499">
        <w:rPr>
          <w:rFonts w:ascii="OstbeSans Office" w:hAnsi="OstbeSans Office" w:cs="Arial"/>
          <w:sz w:val="22"/>
          <w:szCs w:val="22"/>
        </w:rPr>
        <w:t xml:space="preserve">zum Studium </w:t>
      </w:r>
      <w:r w:rsidR="00EB3C52" w:rsidRPr="00123499">
        <w:rPr>
          <w:rFonts w:ascii="OstbeSans Office" w:hAnsi="OstbeSans Office" w:cs="Arial"/>
          <w:sz w:val="22"/>
          <w:szCs w:val="22"/>
        </w:rPr>
        <w:t>und/oder Entwicklung des Schülers</w:t>
      </w:r>
      <w:r w:rsidR="005D02F6" w:rsidRPr="00123499">
        <w:rPr>
          <w:rFonts w:ascii="OstbeSans Office" w:hAnsi="OstbeSans Office" w:cs="Arial"/>
          <w:sz w:val="22"/>
          <w:szCs w:val="22"/>
        </w:rPr>
        <w:t>, auch im Fernunterricht,</w:t>
      </w:r>
      <w:r w:rsidR="00B43EAA" w:rsidRPr="00123499">
        <w:rPr>
          <w:rFonts w:ascii="OstbeSans Office" w:hAnsi="OstbeSans Office" w:cs="Arial"/>
          <w:sz w:val="22"/>
          <w:szCs w:val="22"/>
        </w:rPr>
        <w:t xml:space="preserve"> auf einen möglichen Erfolg im</w:t>
      </w:r>
      <w:r w:rsidR="00C44BFD" w:rsidRPr="00123499">
        <w:rPr>
          <w:rFonts w:ascii="OstbeSans Office" w:hAnsi="OstbeSans Office" w:cs="Arial"/>
          <w:sz w:val="22"/>
          <w:szCs w:val="22"/>
        </w:rPr>
        <w:t xml:space="preserve"> </w:t>
      </w:r>
      <w:r w:rsidR="00482757" w:rsidRPr="00123499">
        <w:rPr>
          <w:rFonts w:ascii="OstbeSans Office" w:hAnsi="OstbeSans Office" w:cs="Arial"/>
          <w:sz w:val="22"/>
          <w:szCs w:val="22"/>
        </w:rPr>
        <w:t>nächsthöheren Jahr schließen, befindet der Klassenrat über eine Versetzung mit oder ohne Einschränkung.</w:t>
      </w:r>
      <w:r w:rsidR="002B2C12" w:rsidRPr="00123499">
        <w:rPr>
          <w:rFonts w:ascii="OstbeSans Office" w:hAnsi="OstbeSans Office" w:cs="Arial"/>
          <w:sz w:val="22"/>
          <w:szCs w:val="22"/>
        </w:rPr>
        <w:t xml:space="preserve"> </w:t>
      </w:r>
      <w:r w:rsidR="00482757" w:rsidRPr="00123499">
        <w:rPr>
          <w:rFonts w:ascii="OstbeSans Office" w:hAnsi="OstbeSans Office" w:cs="Arial"/>
          <w:sz w:val="22"/>
          <w:szCs w:val="22"/>
        </w:rPr>
        <w:t xml:space="preserve">Ansonsten </w:t>
      </w:r>
      <w:r w:rsidR="00EB3C52" w:rsidRPr="00123499">
        <w:rPr>
          <w:rFonts w:ascii="OstbeSans Office" w:hAnsi="OstbeSans Office" w:cs="Arial"/>
          <w:sz w:val="22"/>
          <w:szCs w:val="22"/>
        </w:rPr>
        <w:t>legt</w:t>
      </w:r>
      <w:r w:rsidR="00482757" w:rsidRPr="00123499">
        <w:rPr>
          <w:rFonts w:ascii="OstbeSans Office" w:hAnsi="OstbeSans Office" w:cs="Arial"/>
          <w:sz w:val="22"/>
          <w:szCs w:val="22"/>
        </w:rPr>
        <w:t xml:space="preserve"> der Schüler eine Nachprüfung ab.</w:t>
      </w:r>
    </w:p>
    <w:p w14:paraId="6F79DC69" w14:textId="77777777" w:rsidR="00E90042" w:rsidRPr="00123499" w:rsidRDefault="00E90042" w:rsidP="00BF36FA">
      <w:pPr>
        <w:ind w:left="714"/>
        <w:rPr>
          <w:rFonts w:ascii="OstbeSans Office" w:hAnsi="OstbeSans Office" w:cs="Arial"/>
          <w:sz w:val="22"/>
          <w:szCs w:val="22"/>
        </w:rPr>
      </w:pPr>
    </w:p>
    <w:p w14:paraId="6F79DC6A" w14:textId="77777777" w:rsidR="00AC7D50" w:rsidRPr="00123499" w:rsidRDefault="0043185A" w:rsidP="007B1BF9">
      <w:pPr>
        <w:numPr>
          <w:ilvl w:val="0"/>
          <w:numId w:val="5"/>
        </w:numPr>
        <w:ind w:left="714" w:hanging="357"/>
        <w:rPr>
          <w:rFonts w:ascii="OstbeSans Office" w:hAnsi="OstbeSans Office"/>
          <w:sz w:val="22"/>
          <w:szCs w:val="22"/>
        </w:rPr>
      </w:pPr>
      <w:r w:rsidRPr="00123499">
        <w:rPr>
          <w:rFonts w:ascii="OstbeSans Office" w:hAnsi="OstbeSans Office" w:cs="Arial"/>
          <w:b/>
          <w:i/>
          <w:sz w:val="22"/>
          <w:szCs w:val="22"/>
        </w:rPr>
        <w:t>Höchstens vier Noten liegen unter 50 %</w:t>
      </w:r>
      <w:r w:rsidR="00482757" w:rsidRPr="00123499">
        <w:rPr>
          <w:rFonts w:ascii="OstbeSans Office" w:hAnsi="OstbeSans Office" w:cs="Arial"/>
          <w:b/>
          <w:i/>
          <w:sz w:val="22"/>
          <w:szCs w:val="22"/>
        </w:rPr>
        <w:t>.</w:t>
      </w:r>
    </w:p>
    <w:p w14:paraId="6F79DC6B" w14:textId="737FB281" w:rsidR="00482757" w:rsidRPr="00123499" w:rsidRDefault="00C44BFD" w:rsidP="00BF36FA">
      <w:pPr>
        <w:ind w:left="714"/>
        <w:rPr>
          <w:rFonts w:ascii="OstbeSans Office" w:hAnsi="OstbeSans Office" w:cs="Arial"/>
          <w:sz w:val="22"/>
          <w:szCs w:val="22"/>
        </w:rPr>
      </w:pPr>
      <w:r w:rsidRPr="00123499">
        <w:rPr>
          <w:rFonts w:ascii="OstbeSans Office" w:hAnsi="OstbeSans Office" w:cs="Arial"/>
          <w:b/>
          <w:i/>
          <w:sz w:val="22"/>
          <w:szCs w:val="22"/>
        </w:rPr>
        <w:br/>
      </w:r>
      <w:r w:rsidR="00B10CAA" w:rsidRPr="00123499">
        <w:rPr>
          <w:rFonts w:ascii="OstbeSans Office" w:hAnsi="OstbeSans Office" w:cs="Arial"/>
          <w:sz w:val="22"/>
          <w:szCs w:val="22"/>
        </w:rPr>
        <w:t>Der Schüler</w:t>
      </w:r>
      <w:r w:rsidR="00482757" w:rsidRPr="00123499">
        <w:rPr>
          <w:rFonts w:ascii="OstbeSans Office" w:hAnsi="OstbeSans Office" w:cs="Arial"/>
          <w:sz w:val="22"/>
          <w:szCs w:val="22"/>
        </w:rPr>
        <w:t xml:space="preserve"> muss in der Regel Nachprüfungen ablegen. Der Klassenrat bestimmt Art und Anzahl der Nachprüfungen.</w:t>
      </w:r>
      <w:r w:rsidRPr="00123499">
        <w:rPr>
          <w:rFonts w:ascii="OstbeSans Office" w:hAnsi="OstbeSans Office" w:cs="Arial"/>
          <w:sz w:val="22"/>
          <w:szCs w:val="22"/>
        </w:rPr>
        <w:br/>
      </w:r>
      <w:r w:rsidR="00482757" w:rsidRPr="00123499">
        <w:rPr>
          <w:rFonts w:ascii="OstbeSans Office" w:hAnsi="OstbeSans Office" w:cs="Arial"/>
          <w:sz w:val="22"/>
          <w:szCs w:val="22"/>
        </w:rPr>
        <w:t>Lässt jedoch seine positive Einstellung zum Studium</w:t>
      </w:r>
      <w:r w:rsidR="005D02F6" w:rsidRPr="00123499">
        <w:rPr>
          <w:rFonts w:ascii="OstbeSans Office" w:hAnsi="OstbeSans Office" w:cs="Arial"/>
          <w:sz w:val="22"/>
          <w:szCs w:val="22"/>
        </w:rPr>
        <w:t>, auch im Fernunterricht,</w:t>
      </w:r>
      <w:r w:rsidR="00482757" w:rsidRPr="00123499">
        <w:rPr>
          <w:rFonts w:ascii="OstbeSans Office" w:hAnsi="OstbeSans Office" w:cs="Arial"/>
          <w:sz w:val="22"/>
          <w:szCs w:val="22"/>
        </w:rPr>
        <w:t xml:space="preserve"> auf einen möglichen Erfolg im nächsthöheren Jahr schließen, kann der Klassenrat über eine Versetzung mit </w:t>
      </w:r>
      <w:r w:rsidR="001B2F0F" w:rsidRPr="00123499">
        <w:rPr>
          <w:rFonts w:ascii="OstbeSans Office" w:hAnsi="OstbeSans Office" w:cs="Arial"/>
          <w:sz w:val="22"/>
          <w:szCs w:val="22"/>
        </w:rPr>
        <w:t xml:space="preserve">oder ohne Einschränkung </w:t>
      </w:r>
      <w:r w:rsidR="00482757" w:rsidRPr="00123499">
        <w:rPr>
          <w:rFonts w:ascii="OstbeSans Office" w:hAnsi="OstbeSans Office" w:cs="Arial"/>
          <w:sz w:val="22"/>
          <w:szCs w:val="22"/>
        </w:rPr>
        <w:t>befinden.</w:t>
      </w:r>
    </w:p>
    <w:p w14:paraId="6F79DC6C" w14:textId="77777777" w:rsidR="00E90042" w:rsidRPr="00123499" w:rsidRDefault="00E90042" w:rsidP="00BF36FA">
      <w:pPr>
        <w:ind w:left="714"/>
        <w:rPr>
          <w:rFonts w:ascii="OstbeSans Office" w:hAnsi="OstbeSans Office"/>
          <w:sz w:val="22"/>
          <w:szCs w:val="22"/>
        </w:rPr>
      </w:pPr>
    </w:p>
    <w:p w14:paraId="6F79DC6D" w14:textId="77777777" w:rsidR="00482757" w:rsidRPr="00A44754" w:rsidRDefault="00627AFF" w:rsidP="007B1BF9">
      <w:pPr>
        <w:numPr>
          <w:ilvl w:val="0"/>
          <w:numId w:val="5"/>
        </w:numPr>
        <w:ind w:left="714" w:hanging="357"/>
        <w:rPr>
          <w:rFonts w:ascii="OstbeSans Office" w:hAnsi="OstbeSans Office"/>
          <w:sz w:val="22"/>
          <w:szCs w:val="22"/>
        </w:rPr>
      </w:pPr>
      <w:r w:rsidRPr="00123499">
        <w:rPr>
          <w:rFonts w:ascii="OstbeSans Office" w:hAnsi="OstbeSans Office" w:cs="Arial"/>
          <w:b/>
          <w:i/>
          <w:sz w:val="22"/>
          <w:szCs w:val="22"/>
        </w:rPr>
        <w:t>Mehr als vier Noten liegen unter 50 % oder mehr als zwei Noten liegen unter 40 %</w:t>
      </w:r>
      <w:r w:rsidRPr="00A44754">
        <w:rPr>
          <w:rFonts w:ascii="OstbeSans Office" w:hAnsi="OstbeSans Office" w:cs="Arial"/>
          <w:b/>
          <w:sz w:val="22"/>
          <w:szCs w:val="22"/>
        </w:rPr>
        <w:t xml:space="preserve"> </w:t>
      </w:r>
      <w:r w:rsidR="00C44BFD" w:rsidRPr="00A44754">
        <w:rPr>
          <w:rFonts w:ascii="OstbeSans Office" w:hAnsi="OstbeSans Office" w:cs="Arial"/>
          <w:b/>
          <w:sz w:val="22"/>
          <w:szCs w:val="22"/>
        </w:rPr>
        <w:br/>
      </w:r>
      <w:r w:rsidR="00C44BFD" w:rsidRPr="00A44754">
        <w:rPr>
          <w:rFonts w:ascii="OstbeSans Office" w:hAnsi="OstbeSans Office" w:cs="Arial"/>
          <w:b/>
          <w:sz w:val="22"/>
          <w:szCs w:val="22"/>
        </w:rPr>
        <w:br/>
      </w:r>
      <w:r w:rsidR="00482757" w:rsidRPr="00A44754">
        <w:rPr>
          <w:rFonts w:ascii="OstbeSans Office" w:hAnsi="OstbeSans Office" w:cs="Arial"/>
          <w:sz w:val="22"/>
          <w:szCs w:val="22"/>
        </w:rPr>
        <w:t xml:space="preserve">Normalerweise wird der Klassenrat eine Versetzung nicht in Betracht ziehen; eine Neuorientierung </w:t>
      </w:r>
      <w:r w:rsidR="00151940" w:rsidRPr="00A44754">
        <w:rPr>
          <w:rFonts w:ascii="OstbeSans Office" w:hAnsi="OstbeSans Office" w:cs="Arial"/>
          <w:sz w:val="22"/>
          <w:szCs w:val="22"/>
        </w:rPr>
        <w:t xml:space="preserve">kann in diesem Fall in Erwägung gezogen werden. </w:t>
      </w:r>
      <w:r w:rsidR="00C44BFD" w:rsidRPr="00A44754">
        <w:rPr>
          <w:rFonts w:ascii="OstbeSans Office" w:hAnsi="OstbeSans Office" w:cs="Arial"/>
          <w:sz w:val="22"/>
          <w:szCs w:val="22"/>
        </w:rPr>
        <w:br/>
      </w:r>
      <w:r w:rsidR="00482757" w:rsidRPr="00A44754">
        <w:rPr>
          <w:rFonts w:ascii="OstbeSans Office" w:hAnsi="OstbeSans Office" w:cs="Arial"/>
          <w:sz w:val="22"/>
          <w:szCs w:val="22"/>
        </w:rPr>
        <w:t>Der Klassenrat kann - aus triftigen Gründen - beschließen, den Schüler trotzdem zu Nachprüfungen zuzulassen. Der Klassenrat bestimmt Art und Anzahl der Nachprüfungen.</w:t>
      </w:r>
    </w:p>
    <w:p w14:paraId="6F79DC6E" w14:textId="77777777" w:rsidR="00E90042" w:rsidRPr="00A44754" w:rsidRDefault="00E90042" w:rsidP="00E75423">
      <w:pPr>
        <w:ind w:left="714"/>
        <w:rPr>
          <w:rFonts w:ascii="OstbeSans Office" w:hAnsi="OstbeSans Office"/>
          <w:sz w:val="22"/>
          <w:szCs w:val="22"/>
        </w:rPr>
      </w:pPr>
    </w:p>
    <w:p w14:paraId="6F79DC6F" w14:textId="2D4FF5EF" w:rsidR="00423F66" w:rsidRPr="00A44754" w:rsidRDefault="00423F66" w:rsidP="00423F66">
      <w:pPr>
        <w:jc w:val="both"/>
        <w:rPr>
          <w:rFonts w:ascii="OstbeSans Office" w:hAnsi="OstbeSans Office"/>
          <w:sz w:val="22"/>
          <w:szCs w:val="22"/>
        </w:rPr>
      </w:pPr>
      <w:r w:rsidRPr="00A44754">
        <w:rPr>
          <w:rFonts w:ascii="OstbeSans Office" w:hAnsi="OstbeSans Office" w:cs="Arial"/>
          <w:sz w:val="22"/>
          <w:szCs w:val="22"/>
        </w:rPr>
        <w:t>Pro Schuljahr erhält ein Schüler nur eine Orientierungsbescheinigung.</w:t>
      </w:r>
    </w:p>
    <w:p w14:paraId="6F79DC70" w14:textId="77777777" w:rsidR="00C44BFD" w:rsidRPr="00A44754" w:rsidRDefault="00C44BFD" w:rsidP="00C44BFD">
      <w:pPr>
        <w:jc w:val="both"/>
        <w:rPr>
          <w:rFonts w:ascii="OstbeSans Office" w:hAnsi="OstbeSans Office" w:cs="Arial"/>
          <w:sz w:val="22"/>
          <w:szCs w:val="22"/>
        </w:rPr>
      </w:pPr>
    </w:p>
    <w:p w14:paraId="6F79DC71" w14:textId="77C0CE5B" w:rsidR="00C44BFD" w:rsidRDefault="00C44BFD" w:rsidP="00C44BFD">
      <w:pPr>
        <w:jc w:val="both"/>
        <w:rPr>
          <w:rFonts w:ascii="OstbeSans Office" w:hAnsi="OstbeSans Office" w:cs="Arial"/>
          <w:sz w:val="22"/>
          <w:szCs w:val="22"/>
        </w:rPr>
      </w:pPr>
      <w:r w:rsidRPr="00A44754">
        <w:rPr>
          <w:rFonts w:ascii="OstbeSans Office" w:hAnsi="OstbeSans Office" w:cs="Arial"/>
          <w:sz w:val="22"/>
          <w:szCs w:val="22"/>
        </w:rPr>
        <w:t>Falls der Klassenrat im Juni eine Versetzung mit Einschränkung (Orientierungs</w:t>
      </w:r>
      <w:r w:rsidRPr="00A44754">
        <w:rPr>
          <w:rFonts w:ascii="OstbeSans Office" w:hAnsi="OstbeSans Office" w:cs="Arial"/>
          <w:sz w:val="22"/>
          <w:szCs w:val="22"/>
        </w:rPr>
        <w:softHyphen/>
        <w:t>bescheinigung B) ausspricht, muss er sich der Tatsache bewusst sein, dass der Schüler keine Möglichkeit hat, diese Einschränkung durch das Ablegen und Bestehen von Nachprüfungen aufzuheben. Falls der Klassenrat einen Schüler zu Nachprüfungen zulassen möchte, vermerkt er dies auf dem Zeugnis; in diesem Falle wird im Juni keine Orientierungsbescheinigung ausgestellt.</w:t>
      </w:r>
    </w:p>
    <w:p w14:paraId="3AB96FE5" w14:textId="77068153" w:rsidR="001B2F0F" w:rsidRDefault="001B2F0F" w:rsidP="00C44BFD">
      <w:pPr>
        <w:jc w:val="both"/>
        <w:rPr>
          <w:rFonts w:ascii="OstbeSans Office" w:hAnsi="OstbeSans Office" w:cs="Arial"/>
          <w:sz w:val="22"/>
          <w:szCs w:val="22"/>
        </w:rPr>
      </w:pPr>
    </w:p>
    <w:p w14:paraId="4F9C44E3" w14:textId="24A5F340" w:rsidR="001B2F0F" w:rsidRDefault="001B2F0F" w:rsidP="00C44BFD">
      <w:pPr>
        <w:jc w:val="both"/>
        <w:rPr>
          <w:rFonts w:ascii="OstbeSans Office" w:hAnsi="OstbeSans Office" w:cs="Arial"/>
          <w:sz w:val="22"/>
          <w:szCs w:val="22"/>
        </w:rPr>
      </w:pPr>
      <w:r w:rsidRPr="00123499">
        <w:rPr>
          <w:rFonts w:ascii="OstbeSans Office" w:hAnsi="OstbeSans Office" w:cs="Arial"/>
          <w:sz w:val="22"/>
          <w:szCs w:val="22"/>
        </w:rPr>
        <w:t>Im Zweifelsfall entscheidet der Klassenrat im Allgemeinen und aufgrund der außergewöhnlichen Umstände dieses Schuljahr 2019-2020 im Spezifischen zugunsten des Schülers</w:t>
      </w:r>
      <w:r w:rsidR="00E572A9">
        <w:rPr>
          <w:rFonts w:ascii="OstbeSans Office" w:hAnsi="OstbeSans Office" w:cs="Arial"/>
          <w:sz w:val="22"/>
          <w:szCs w:val="22"/>
        </w:rPr>
        <w:t>;</w:t>
      </w:r>
      <w:r w:rsidR="00600517">
        <w:rPr>
          <w:rFonts w:ascii="OstbeSans Office" w:hAnsi="OstbeSans Office" w:cs="Arial"/>
          <w:sz w:val="22"/>
          <w:szCs w:val="22"/>
        </w:rPr>
        <w:t xml:space="preserve"> ein Muster C wird er nur in Ausnahmefällen erteilen</w:t>
      </w:r>
      <w:r w:rsidR="009448E7" w:rsidRPr="00123499">
        <w:rPr>
          <w:rFonts w:ascii="OstbeSans Office" w:hAnsi="OstbeSans Office" w:cs="Arial"/>
          <w:sz w:val="22"/>
          <w:szCs w:val="22"/>
        </w:rPr>
        <w:t>.</w:t>
      </w:r>
    </w:p>
    <w:p w14:paraId="77F4B30E" w14:textId="279E0A25" w:rsidR="001B2F0F" w:rsidRDefault="001B2F0F" w:rsidP="00C44BFD">
      <w:pPr>
        <w:jc w:val="both"/>
        <w:rPr>
          <w:rFonts w:ascii="OstbeSans Office" w:hAnsi="OstbeSans Office" w:cs="Arial"/>
          <w:sz w:val="22"/>
          <w:szCs w:val="22"/>
        </w:rPr>
      </w:pPr>
    </w:p>
    <w:p w14:paraId="6F79DC72" w14:textId="77777777" w:rsidR="00C44BFD" w:rsidRPr="00A44754" w:rsidRDefault="00C44BFD" w:rsidP="00C44BFD">
      <w:pPr>
        <w:jc w:val="both"/>
        <w:rPr>
          <w:rFonts w:ascii="OstbeSans Office" w:hAnsi="OstbeSans Office"/>
          <w:sz w:val="22"/>
          <w:szCs w:val="22"/>
        </w:rPr>
      </w:pPr>
    </w:p>
    <w:p w14:paraId="6F79DC73" w14:textId="77777777" w:rsidR="00482757" w:rsidRPr="00A44754" w:rsidRDefault="00482757" w:rsidP="00482757">
      <w:pPr>
        <w:jc w:val="both"/>
        <w:rPr>
          <w:rFonts w:ascii="OstbeSans Office" w:hAnsi="OstbeSans Office"/>
          <w:sz w:val="22"/>
          <w:szCs w:val="22"/>
        </w:rPr>
      </w:pPr>
      <w:r w:rsidRPr="00A44754">
        <w:rPr>
          <w:rFonts w:ascii="OstbeSans Office" w:hAnsi="OstbeSans Office" w:cs="Arial"/>
          <w:b/>
          <w:bCs/>
          <w:sz w:val="22"/>
          <w:szCs w:val="22"/>
        </w:rPr>
        <w:t>Bemerkungen:</w:t>
      </w:r>
    </w:p>
    <w:p w14:paraId="6F79DC74" w14:textId="77777777" w:rsidR="00482757" w:rsidRPr="00A44754" w:rsidRDefault="00482757" w:rsidP="00482757">
      <w:pPr>
        <w:jc w:val="both"/>
        <w:rPr>
          <w:rFonts w:ascii="OstbeSans Office" w:hAnsi="OstbeSans Office"/>
          <w:sz w:val="22"/>
          <w:szCs w:val="22"/>
        </w:rPr>
      </w:pPr>
    </w:p>
    <w:p w14:paraId="6F79DC75" w14:textId="77777777" w:rsidR="00A31047" w:rsidRPr="00A44754" w:rsidRDefault="00482757" w:rsidP="007B1BF9">
      <w:pPr>
        <w:numPr>
          <w:ilvl w:val="0"/>
          <w:numId w:val="6"/>
        </w:numPr>
        <w:spacing w:after="120"/>
        <w:rPr>
          <w:rFonts w:ascii="OstbeSans Office" w:hAnsi="OstbeSans Office"/>
          <w:sz w:val="22"/>
          <w:szCs w:val="22"/>
        </w:rPr>
      </w:pPr>
      <w:r w:rsidRPr="00A44754">
        <w:rPr>
          <w:rFonts w:ascii="OstbeSans Office" w:hAnsi="OstbeSans Office" w:cs="Arial"/>
          <w:i/>
          <w:sz w:val="22"/>
          <w:szCs w:val="22"/>
        </w:rPr>
        <w:t>Erstes Anpassungsjahr</w:t>
      </w:r>
      <w:r w:rsidR="005E46D0" w:rsidRPr="00A44754">
        <w:rPr>
          <w:rFonts w:ascii="OstbeSans Office" w:hAnsi="OstbeSans Office"/>
          <w:sz w:val="22"/>
          <w:szCs w:val="22"/>
        </w:rPr>
        <w:br/>
      </w:r>
      <w:r w:rsidRPr="00A44754">
        <w:rPr>
          <w:rFonts w:ascii="OstbeSans Office" w:hAnsi="OstbeSans Office" w:cs="Arial"/>
          <w:sz w:val="22"/>
          <w:szCs w:val="22"/>
        </w:rPr>
        <w:t>Besteht ein Schüler das Jahr, erhält er das Abschlusszeugnis der Grundschule, falls er es noch nicht besitzt.</w:t>
      </w:r>
    </w:p>
    <w:p w14:paraId="6F79DC76" w14:textId="77777777" w:rsidR="00A31047" w:rsidRPr="00A44754" w:rsidRDefault="00482757" w:rsidP="007B1BF9">
      <w:pPr>
        <w:numPr>
          <w:ilvl w:val="0"/>
          <w:numId w:val="6"/>
        </w:numPr>
        <w:spacing w:after="120"/>
        <w:rPr>
          <w:rFonts w:ascii="OstbeSans Office" w:hAnsi="OstbeSans Office"/>
          <w:sz w:val="22"/>
          <w:szCs w:val="22"/>
        </w:rPr>
      </w:pPr>
      <w:r w:rsidRPr="00A44754">
        <w:rPr>
          <w:rFonts w:ascii="OstbeSans Office" w:hAnsi="OstbeSans Office" w:cs="Arial"/>
          <w:i/>
          <w:sz w:val="22"/>
          <w:szCs w:val="22"/>
        </w:rPr>
        <w:lastRenderedPageBreak/>
        <w:t>Zweites gemeinsames Jahr</w:t>
      </w:r>
      <w:r w:rsidR="005E46D0" w:rsidRPr="00A44754">
        <w:rPr>
          <w:rFonts w:ascii="OstbeSans Office" w:hAnsi="OstbeSans Office"/>
          <w:sz w:val="22"/>
          <w:szCs w:val="22"/>
        </w:rPr>
        <w:br/>
      </w:r>
      <w:r w:rsidRPr="00A44754">
        <w:rPr>
          <w:rFonts w:ascii="OstbeSans Office" w:hAnsi="OstbeSans Office" w:cs="Arial"/>
          <w:sz w:val="22"/>
          <w:szCs w:val="22"/>
        </w:rPr>
        <w:t>Der Klassenrat berät sorgfältig über Orientierungsvors</w:t>
      </w:r>
      <w:r w:rsidR="005E46D0" w:rsidRPr="00A44754">
        <w:rPr>
          <w:rFonts w:ascii="OstbeSans Office" w:hAnsi="OstbeSans Office" w:cs="Arial"/>
          <w:sz w:val="22"/>
          <w:szCs w:val="22"/>
        </w:rPr>
        <w:t xml:space="preserve">chläge. </w:t>
      </w:r>
    </w:p>
    <w:p w14:paraId="6F79DC77" w14:textId="77777777" w:rsidR="00A31047" w:rsidRPr="00A44754" w:rsidRDefault="00482757" w:rsidP="007B1BF9">
      <w:pPr>
        <w:numPr>
          <w:ilvl w:val="0"/>
          <w:numId w:val="6"/>
        </w:numPr>
        <w:spacing w:after="120"/>
        <w:rPr>
          <w:rFonts w:ascii="OstbeSans Office" w:hAnsi="OstbeSans Office"/>
          <w:sz w:val="22"/>
          <w:szCs w:val="22"/>
        </w:rPr>
      </w:pPr>
      <w:r w:rsidRPr="00A44754">
        <w:rPr>
          <w:rFonts w:ascii="OstbeSans Office" w:hAnsi="OstbeSans Office" w:cs="Arial"/>
          <w:sz w:val="22"/>
          <w:szCs w:val="22"/>
        </w:rPr>
        <w:t>In der ersten Stufe des Sekundarunterrichts werden den Schülern gewisse Aktivitäten nach Wahl angeboten. Dadurch soll das Interesse des Schülers für neue Wissensgebiete geweckt und seine Neugierde angeregt werden. Ziel ist eine gelungene Orientierung des Schülers, seinen Neigungen und Fähigkeiten entsprechend. Die angewandte Pädagogik sollte deshalb auch eine Pädagogik des Entdeckens sein. In keinem Fall handelt es sich bei den angebotenen Fächern um Leistungskurse mit entsprechendem Leistungsdruck.</w:t>
      </w:r>
      <w:r w:rsidR="00A31047" w:rsidRPr="00A44754">
        <w:rPr>
          <w:rFonts w:ascii="OstbeSans Office" w:hAnsi="OstbeSans Office"/>
          <w:sz w:val="22"/>
          <w:szCs w:val="22"/>
        </w:rPr>
        <w:br/>
      </w:r>
      <w:r w:rsidRPr="00A44754">
        <w:rPr>
          <w:rFonts w:ascii="OstbeSans Office" w:hAnsi="OstbeSans Office" w:cs="Arial"/>
          <w:sz w:val="22"/>
          <w:szCs w:val="22"/>
        </w:rPr>
        <w:t xml:space="preserve">Die Noten, die in diesen Fächern erteilt werden, </w:t>
      </w:r>
      <w:r w:rsidR="000D03BB" w:rsidRPr="00A44754">
        <w:rPr>
          <w:rFonts w:ascii="OstbeSans Office" w:hAnsi="OstbeSans Office" w:cs="Arial"/>
          <w:sz w:val="22"/>
          <w:szCs w:val="22"/>
        </w:rPr>
        <w:t xml:space="preserve">werden bei der Entscheidung </w:t>
      </w:r>
      <w:r w:rsidR="00E24243" w:rsidRPr="00A44754">
        <w:rPr>
          <w:rFonts w:ascii="OstbeSans Office" w:hAnsi="OstbeSans Office" w:cs="Arial"/>
          <w:sz w:val="22"/>
          <w:szCs w:val="22"/>
        </w:rPr>
        <w:t>über die Versetzung</w:t>
      </w:r>
      <w:r w:rsidR="000D03BB" w:rsidRPr="00A44754">
        <w:rPr>
          <w:rFonts w:ascii="OstbeSans Office" w:hAnsi="OstbeSans Office" w:cs="Arial"/>
          <w:sz w:val="22"/>
          <w:szCs w:val="22"/>
        </w:rPr>
        <w:t xml:space="preserve"> berücksichtigt. </w:t>
      </w:r>
      <w:r w:rsidR="00A31047" w:rsidRPr="00A44754">
        <w:rPr>
          <w:rFonts w:ascii="OstbeSans Office" w:hAnsi="OstbeSans Office"/>
          <w:sz w:val="22"/>
          <w:szCs w:val="22"/>
        </w:rPr>
        <w:br/>
      </w:r>
      <w:r w:rsidRPr="00A44754">
        <w:rPr>
          <w:rFonts w:ascii="OstbeSans Office" w:hAnsi="OstbeSans Office" w:cs="Arial"/>
          <w:sz w:val="22"/>
          <w:szCs w:val="22"/>
        </w:rPr>
        <w:t xml:space="preserve">Eine schriftliche Empfehlung an die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und an den Schüler (oder in seltenen Fällen eine Orientierungsbescheinigung B), die vom Klassen- und vom Schulleiter unterschrieben wird, sind hierfür das geeignete Mittel.</w:t>
      </w:r>
    </w:p>
    <w:p w14:paraId="6F79DC78" w14:textId="77777777" w:rsidR="00482757" w:rsidRPr="00A44754" w:rsidRDefault="00482757" w:rsidP="007B1BF9">
      <w:pPr>
        <w:numPr>
          <w:ilvl w:val="0"/>
          <w:numId w:val="6"/>
        </w:numPr>
        <w:spacing w:after="120"/>
        <w:rPr>
          <w:rFonts w:ascii="OstbeSans Office" w:hAnsi="OstbeSans Office"/>
          <w:sz w:val="22"/>
          <w:szCs w:val="22"/>
        </w:rPr>
      </w:pPr>
      <w:r w:rsidRPr="00A44754">
        <w:rPr>
          <w:rFonts w:ascii="OstbeSans Office" w:hAnsi="OstbeSans Office" w:cs="Arial"/>
          <w:i/>
          <w:sz w:val="22"/>
          <w:szCs w:val="22"/>
        </w:rPr>
        <w:t>Berufsbildender Unterricht: zweites Jahr</w:t>
      </w:r>
      <w:r w:rsidR="008A16C5" w:rsidRPr="00A44754">
        <w:rPr>
          <w:rFonts w:ascii="OstbeSans Office" w:hAnsi="OstbeSans Office"/>
          <w:i/>
          <w:sz w:val="22"/>
          <w:szCs w:val="22"/>
        </w:rPr>
        <w:br/>
      </w:r>
      <w:proofErr w:type="spellStart"/>
      <w:r w:rsidRPr="00A44754">
        <w:rPr>
          <w:rFonts w:ascii="OstbeSans Office" w:hAnsi="OstbeSans Office" w:cs="Arial"/>
          <w:sz w:val="22"/>
          <w:szCs w:val="22"/>
        </w:rPr>
        <w:t>Nach</w:t>
      </w:r>
      <w:proofErr w:type="spellEnd"/>
      <w:r w:rsidRPr="00A44754">
        <w:rPr>
          <w:rFonts w:ascii="OstbeSans Office" w:hAnsi="OstbeSans Office" w:cs="Arial"/>
          <w:sz w:val="22"/>
          <w:szCs w:val="22"/>
        </w:rPr>
        <w:t xml:space="preserve"> erfolgreichem Abschluss dieses Studienjahres erhält der Schüler, der noch nicht im Besitz des Abschlusszeugnisses der Grundschule ist, ein diesem Zeugnis gleichgestelltes Studienzeugnis.</w:t>
      </w:r>
    </w:p>
    <w:p w14:paraId="6F79DC79" w14:textId="77777777" w:rsidR="00482757" w:rsidRPr="00A44754" w:rsidRDefault="00482757" w:rsidP="005E46D0">
      <w:pPr>
        <w:rPr>
          <w:rFonts w:ascii="OstbeSans Office" w:hAnsi="OstbeSans Office"/>
          <w:sz w:val="22"/>
          <w:szCs w:val="22"/>
        </w:rPr>
      </w:pPr>
      <w:r w:rsidRPr="00A44754">
        <w:rPr>
          <w:rFonts w:ascii="OstbeSans Office" w:hAnsi="OstbeSans Office" w:cs="Arial"/>
          <w:sz w:val="22"/>
          <w:szCs w:val="22"/>
        </w:rPr>
        <w:t>In allen anderen Fä</w:t>
      </w:r>
      <w:r w:rsidR="00F148C2" w:rsidRPr="00A44754">
        <w:rPr>
          <w:rFonts w:ascii="OstbeSans Office" w:hAnsi="OstbeSans Office" w:cs="Arial"/>
          <w:sz w:val="22"/>
          <w:szCs w:val="22"/>
        </w:rPr>
        <w:t>llen</w:t>
      </w:r>
      <w:r w:rsidRPr="00A44754">
        <w:rPr>
          <w:rFonts w:ascii="OstbeSans Office" w:hAnsi="OstbeSans Office" w:cs="Arial"/>
          <w:sz w:val="22"/>
          <w:szCs w:val="22"/>
        </w:rPr>
        <w:t xml:space="preserve"> entscheidet der Klassenrat, ob der Schüler, gegebenenfalls nach Ablegen von Nachprüfungen, versetzt werden kann.</w:t>
      </w:r>
    </w:p>
    <w:p w14:paraId="6F79DC7A" w14:textId="77777777" w:rsidR="00C44BFD" w:rsidRPr="00A44754" w:rsidRDefault="00482757" w:rsidP="005E46D0">
      <w:pPr>
        <w:rPr>
          <w:rFonts w:ascii="OstbeSans Office" w:hAnsi="OstbeSans Office" w:cs="Arial"/>
          <w:b/>
          <w:bCs/>
          <w:sz w:val="22"/>
          <w:szCs w:val="22"/>
        </w:rPr>
      </w:pPr>
      <w:r w:rsidRPr="00A44754">
        <w:rPr>
          <w:rFonts w:ascii="OstbeSans Office" w:hAnsi="OstbeSans Office" w:cs="Arial"/>
          <w:sz w:val="22"/>
          <w:szCs w:val="22"/>
        </w:rPr>
        <w:t> </w:t>
      </w:r>
    </w:p>
    <w:p w14:paraId="6F79DC7B" w14:textId="77777777" w:rsidR="00482757" w:rsidRPr="00A44754" w:rsidRDefault="00482757" w:rsidP="007B1BF9">
      <w:pPr>
        <w:pStyle w:val="berschrift3"/>
        <w:numPr>
          <w:ilvl w:val="2"/>
          <w:numId w:val="10"/>
        </w:numPr>
        <w:tabs>
          <w:tab w:val="clear" w:pos="1224"/>
        </w:tabs>
        <w:ind w:left="1980" w:hanging="900"/>
        <w:jc w:val="left"/>
        <w:rPr>
          <w:rFonts w:ascii="OstbeSans Office" w:hAnsi="OstbeSans Office"/>
          <w:i w:val="0"/>
          <w:sz w:val="22"/>
          <w:szCs w:val="22"/>
          <w:u w:val="none"/>
        </w:rPr>
      </w:pPr>
      <w:bookmarkStart w:id="73" w:name="_Toc38641223"/>
      <w:r w:rsidRPr="00A44754">
        <w:rPr>
          <w:rFonts w:ascii="OstbeSans Office" w:hAnsi="OstbeSans Office"/>
          <w:i w:val="0"/>
          <w:sz w:val="22"/>
          <w:szCs w:val="22"/>
          <w:u w:val="none"/>
        </w:rPr>
        <w:t>Versetzungsentscheidungen bei Nachprüfungen</w:t>
      </w:r>
      <w:bookmarkEnd w:id="73"/>
    </w:p>
    <w:p w14:paraId="6F79DC7C" w14:textId="77777777" w:rsidR="00482757" w:rsidRPr="00A44754" w:rsidRDefault="00482757" w:rsidP="005E46D0">
      <w:pPr>
        <w:rPr>
          <w:rFonts w:ascii="OstbeSans Office" w:hAnsi="OstbeSans Office"/>
          <w:sz w:val="22"/>
          <w:szCs w:val="22"/>
        </w:rPr>
      </w:pPr>
    </w:p>
    <w:p w14:paraId="6F79DC7D" w14:textId="77777777" w:rsidR="00482757" w:rsidRPr="00A44754" w:rsidRDefault="00482757" w:rsidP="005E46D0">
      <w:pPr>
        <w:rPr>
          <w:rFonts w:ascii="OstbeSans Office" w:hAnsi="OstbeSans Office"/>
          <w:sz w:val="22"/>
          <w:szCs w:val="22"/>
        </w:rPr>
      </w:pPr>
      <w:r w:rsidRPr="00A44754">
        <w:rPr>
          <w:rFonts w:ascii="OstbeSans Office" w:hAnsi="OstbeSans Office" w:cs="Arial"/>
          <w:sz w:val="22"/>
          <w:szCs w:val="22"/>
        </w:rPr>
        <w:t xml:space="preserve">Es gelten die gleichen Versetzungskriterien wie im Juni: jeder Schüler muss also in jeder Nachprüfung </w:t>
      </w:r>
      <w:r w:rsidR="00071882" w:rsidRPr="00A44754">
        <w:rPr>
          <w:rFonts w:ascii="OstbeSans Office" w:hAnsi="OstbeSans Office" w:cs="Arial"/>
          <w:sz w:val="22"/>
          <w:szCs w:val="22"/>
        </w:rPr>
        <w:t>50%</w:t>
      </w:r>
      <w:r w:rsidRPr="00A44754">
        <w:rPr>
          <w:rFonts w:ascii="OstbeSans Office" w:hAnsi="OstbeSans Office" w:cs="Arial"/>
          <w:sz w:val="22"/>
          <w:szCs w:val="22"/>
        </w:rPr>
        <w:t xml:space="preserve"> erzielen und bei den zeitversetzten Prüfungen das erforderliche Soll erreicht haben. Ist dem nicht so, entscheidet der Klassenrat unter Einbeziehung aller relevanten Faktoren über</w:t>
      </w:r>
    </w:p>
    <w:p w14:paraId="6F79DC7E" w14:textId="77777777" w:rsidR="00482757" w:rsidRPr="00A44754" w:rsidRDefault="00482757" w:rsidP="007B1BF9">
      <w:pPr>
        <w:numPr>
          <w:ilvl w:val="0"/>
          <w:numId w:val="7"/>
        </w:numPr>
        <w:rPr>
          <w:rFonts w:ascii="OstbeSans Office" w:hAnsi="OstbeSans Office"/>
          <w:sz w:val="22"/>
          <w:szCs w:val="22"/>
        </w:rPr>
      </w:pPr>
      <w:r w:rsidRPr="00A44754">
        <w:rPr>
          <w:rFonts w:ascii="OstbeSans Office" w:hAnsi="OstbeSans Office" w:cs="Arial"/>
          <w:sz w:val="22"/>
          <w:szCs w:val="22"/>
        </w:rPr>
        <w:t>die Versetzung ohne Einschränkung,</w:t>
      </w:r>
    </w:p>
    <w:p w14:paraId="6F79DC7F" w14:textId="77777777" w:rsidR="00482757" w:rsidRPr="00A44754" w:rsidRDefault="00482757" w:rsidP="007B1BF9">
      <w:pPr>
        <w:numPr>
          <w:ilvl w:val="0"/>
          <w:numId w:val="7"/>
        </w:numPr>
        <w:rPr>
          <w:rFonts w:ascii="OstbeSans Office" w:hAnsi="OstbeSans Office"/>
          <w:sz w:val="22"/>
          <w:szCs w:val="22"/>
        </w:rPr>
      </w:pPr>
      <w:r w:rsidRPr="00A44754">
        <w:rPr>
          <w:rFonts w:ascii="OstbeSans Office" w:hAnsi="OstbeSans Office" w:cs="Arial"/>
          <w:sz w:val="22"/>
          <w:szCs w:val="22"/>
        </w:rPr>
        <w:t>die Versetzung mit Einschränkung,</w:t>
      </w:r>
    </w:p>
    <w:p w14:paraId="6F79DC80" w14:textId="77777777" w:rsidR="00482757" w:rsidRPr="00A44754" w:rsidRDefault="00482757" w:rsidP="007B1BF9">
      <w:pPr>
        <w:numPr>
          <w:ilvl w:val="0"/>
          <w:numId w:val="7"/>
        </w:numPr>
        <w:rPr>
          <w:rFonts w:ascii="OstbeSans Office" w:hAnsi="OstbeSans Office"/>
          <w:sz w:val="22"/>
          <w:szCs w:val="22"/>
        </w:rPr>
      </w:pPr>
      <w:r w:rsidRPr="00A44754">
        <w:rPr>
          <w:rFonts w:ascii="OstbeSans Office" w:hAnsi="OstbeSans Office" w:cs="Arial"/>
          <w:sz w:val="22"/>
          <w:szCs w:val="22"/>
        </w:rPr>
        <w:t xml:space="preserve">die </w:t>
      </w:r>
      <w:r w:rsidR="00906EEF" w:rsidRPr="00A44754">
        <w:rPr>
          <w:rFonts w:ascii="OstbeSans Office" w:hAnsi="OstbeSans Office" w:cs="Arial"/>
          <w:sz w:val="22"/>
          <w:szCs w:val="22"/>
        </w:rPr>
        <w:t>Nichtversetzung</w:t>
      </w:r>
    </w:p>
    <w:p w14:paraId="6F79DC81" w14:textId="77777777" w:rsidR="00482757" w:rsidRPr="00A44754" w:rsidRDefault="00482757" w:rsidP="005E46D0">
      <w:pPr>
        <w:rPr>
          <w:rFonts w:ascii="OstbeSans Office" w:hAnsi="OstbeSans Office"/>
          <w:sz w:val="22"/>
          <w:szCs w:val="22"/>
        </w:rPr>
      </w:pPr>
      <w:r w:rsidRPr="00A44754">
        <w:rPr>
          <w:rFonts w:ascii="OstbeSans Office" w:hAnsi="OstbeSans Office" w:cs="Arial"/>
          <w:sz w:val="22"/>
          <w:szCs w:val="22"/>
        </w:rPr>
        <w:t xml:space="preserve">Die Entscheidung des Klassenrates muss dem Schüler und den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unmissverständlich mitgeteilt werden.</w:t>
      </w:r>
    </w:p>
    <w:p w14:paraId="6F79DC82" w14:textId="77777777" w:rsidR="00071882" w:rsidRPr="00A44754" w:rsidRDefault="00071882" w:rsidP="005E46D0">
      <w:pPr>
        <w:rPr>
          <w:rFonts w:ascii="OstbeSans Office" w:hAnsi="OstbeSans Office" w:cs="Arial"/>
          <w:sz w:val="22"/>
          <w:szCs w:val="22"/>
        </w:rPr>
      </w:pPr>
    </w:p>
    <w:p w14:paraId="6F79DC83" w14:textId="60DE63CA" w:rsidR="00482757" w:rsidRPr="00A44754" w:rsidRDefault="00482757" w:rsidP="005E46D0">
      <w:pPr>
        <w:rPr>
          <w:rFonts w:ascii="OstbeSans Office" w:hAnsi="OstbeSans Office" w:cs="Arial"/>
          <w:sz w:val="22"/>
          <w:szCs w:val="22"/>
        </w:rPr>
      </w:pPr>
      <w:r w:rsidRPr="00A44754">
        <w:rPr>
          <w:rFonts w:ascii="OstbeSans Office" w:hAnsi="OstbeSans Office" w:cs="Arial"/>
          <w:sz w:val="22"/>
          <w:szCs w:val="22"/>
        </w:rPr>
        <w:t xml:space="preserve">Die verbesserten Prüfungsunterlagen müssen dem Schüler oder den </w:t>
      </w:r>
      <w:r w:rsidR="00E216DB" w:rsidRPr="00A44754">
        <w:rPr>
          <w:rFonts w:ascii="OstbeSans Office" w:hAnsi="OstbeSans Office" w:cs="Arial"/>
          <w:sz w:val="22"/>
          <w:szCs w:val="22"/>
        </w:rPr>
        <w:t>Erziehungsberechtigten</w:t>
      </w:r>
      <w:r w:rsidRPr="00A44754">
        <w:rPr>
          <w:rFonts w:ascii="OstbeSans Office" w:hAnsi="OstbeSans Office" w:cs="Arial"/>
          <w:sz w:val="22"/>
          <w:szCs w:val="22"/>
        </w:rPr>
        <w:t xml:space="preserve"> auf Anfrage an einem vereinbarten Termin vorgezeigt werden</w:t>
      </w:r>
      <w:r w:rsidR="003C54DD" w:rsidRPr="00A44754">
        <w:rPr>
          <w:rFonts w:ascii="OstbeSans Office" w:hAnsi="OstbeSans Office" w:cs="Arial"/>
          <w:sz w:val="22"/>
          <w:szCs w:val="22"/>
        </w:rPr>
        <w:t>.</w:t>
      </w:r>
    </w:p>
    <w:p w14:paraId="360100B8" w14:textId="59CAD46A" w:rsidR="00A0745B" w:rsidRPr="00A44754" w:rsidRDefault="003D0AEE" w:rsidP="00A0745B">
      <w:pPr>
        <w:rPr>
          <w:rFonts w:ascii="OstbeSans Office" w:hAnsi="OstbeSans Office" w:cs="Arial"/>
          <w:sz w:val="22"/>
          <w:szCs w:val="22"/>
        </w:rPr>
      </w:pPr>
      <w:r w:rsidRPr="00123499">
        <w:rPr>
          <w:rFonts w:ascii="OstbeSans Office" w:hAnsi="OstbeSans Office" w:cs="Arial"/>
          <w:sz w:val="22"/>
          <w:szCs w:val="22"/>
        </w:rPr>
        <w:t xml:space="preserve">Dies </w:t>
      </w:r>
      <w:r w:rsidR="00AD29F8" w:rsidRPr="00123499">
        <w:rPr>
          <w:rFonts w:ascii="OstbeSans Office" w:hAnsi="OstbeSans Office" w:cs="Arial"/>
          <w:sz w:val="22"/>
          <w:szCs w:val="22"/>
        </w:rPr>
        <w:t>findet</w:t>
      </w:r>
      <w:r w:rsidR="0098724A" w:rsidRPr="00123499">
        <w:rPr>
          <w:rFonts w:ascii="OstbeSans Office" w:hAnsi="OstbeSans Office" w:cs="Arial"/>
          <w:sz w:val="22"/>
          <w:szCs w:val="22"/>
        </w:rPr>
        <w:t xml:space="preserve"> </w:t>
      </w:r>
      <w:r w:rsidR="00A0745B" w:rsidRPr="00123499">
        <w:rPr>
          <w:rFonts w:ascii="OstbeSans Office" w:hAnsi="OstbeSans Office" w:cs="Arial"/>
          <w:sz w:val="22"/>
          <w:szCs w:val="22"/>
        </w:rPr>
        <w:t>entsprechend der zum gegebenen Zeitpunkt geltenden Bestimmungen des Föderalstaats entweder virtuell oder unter Wahrung der Distanzhaltung in den Schulen statt.</w:t>
      </w:r>
      <w:r w:rsidR="00A0745B" w:rsidRPr="00123499">
        <w:rPr>
          <w:rFonts w:ascii="OstbeSans Office" w:hAnsi="OstbeSans Office"/>
        </w:rPr>
        <w:t xml:space="preserve"> </w:t>
      </w:r>
      <w:r w:rsidR="00A0745B" w:rsidRPr="00123499">
        <w:rPr>
          <w:rFonts w:ascii="OstbeSans Office" w:hAnsi="OstbeSans Office" w:cs="Arial"/>
          <w:sz w:val="22"/>
          <w:szCs w:val="22"/>
        </w:rPr>
        <w:t>Hierbei ist neben der Einhaltung der physischen Distanz und de</w:t>
      </w:r>
      <w:r w:rsidR="00600517">
        <w:rPr>
          <w:rFonts w:ascii="OstbeSans Office" w:hAnsi="OstbeSans Office" w:cs="Arial"/>
          <w:sz w:val="22"/>
          <w:szCs w:val="22"/>
        </w:rPr>
        <w:t>r</w:t>
      </w:r>
      <w:r w:rsidR="00A0745B" w:rsidRPr="00123499">
        <w:rPr>
          <w:rFonts w:ascii="OstbeSans Office" w:hAnsi="OstbeSans Office" w:cs="Arial"/>
          <w:sz w:val="22"/>
          <w:szCs w:val="22"/>
        </w:rPr>
        <w:t xml:space="preserve"> Hygieneregeln auch das Tragen von Mund-Nasen-Schutzmasken vorzusehen.</w:t>
      </w:r>
      <w:r w:rsidR="00A0745B" w:rsidRPr="00A44754">
        <w:rPr>
          <w:rFonts w:ascii="OstbeSans Office" w:hAnsi="OstbeSans Office" w:cs="Arial"/>
          <w:sz w:val="22"/>
          <w:szCs w:val="22"/>
        </w:rPr>
        <w:t xml:space="preserve"> </w:t>
      </w:r>
    </w:p>
    <w:p w14:paraId="4F2ABF7D" w14:textId="77777777" w:rsidR="00A0745B" w:rsidRPr="00A44754" w:rsidRDefault="00A0745B" w:rsidP="005E46D0">
      <w:pPr>
        <w:rPr>
          <w:rFonts w:ascii="OstbeSans Office" w:hAnsi="OstbeSans Office"/>
          <w:sz w:val="22"/>
          <w:szCs w:val="22"/>
        </w:rPr>
      </w:pPr>
    </w:p>
    <w:sectPr w:rsidR="00A0745B" w:rsidRPr="00A44754" w:rsidSect="00EA2343">
      <w:pgSz w:w="11906" w:h="16838"/>
      <w:pgMar w:top="107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9AC9" w14:textId="77777777" w:rsidR="001B6FDF" w:rsidRDefault="001B6FDF">
      <w:r>
        <w:separator/>
      </w:r>
    </w:p>
  </w:endnote>
  <w:endnote w:type="continuationSeparator" w:id="0">
    <w:p w14:paraId="24A47061" w14:textId="77777777" w:rsidR="001B6FDF" w:rsidRDefault="001B6FDF">
      <w:r>
        <w:continuationSeparator/>
      </w:r>
    </w:p>
  </w:endnote>
  <w:endnote w:type="continuationNotice" w:id="1">
    <w:p w14:paraId="404CFA44" w14:textId="77777777" w:rsidR="001B6FDF" w:rsidRDefault="001B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stbeSerif Office">
    <w:altName w:val="Calibri"/>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stbeSans Office">
    <w:altName w:val="Calibri"/>
    <w:panose1 w:val="020B0604020202020204"/>
    <w:charset w:val="00"/>
    <w:family w:val="swiss"/>
    <w:pitch w:val="variable"/>
    <w:sig w:usb0="00000007" w:usb1="00000000" w:usb2="00000000" w:usb3="00000000" w:csb0="00000093" w:csb1="00000000"/>
  </w:font>
  <w:font w:name="TheSans-Plain">
    <w:panose1 w:val="020B0604020202020204"/>
    <w:charset w:val="00"/>
    <w:family w:val="auto"/>
    <w:notTrueType/>
    <w:pitch w:val="default"/>
    <w:sig w:usb0="00000003" w:usb1="00000000" w:usb2="00000000" w:usb3="00000000" w:csb0="00000001" w:csb1="00000000"/>
  </w:font>
  <w:font w:name="TheSansBold-Plai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DC88" w14:textId="75DD6828" w:rsidR="00942D2F" w:rsidRPr="00C86B52" w:rsidRDefault="00942D2F" w:rsidP="00A45A4A">
    <w:pPr>
      <w:pStyle w:val="Fuzeile"/>
      <w:tabs>
        <w:tab w:val="clear" w:pos="9072"/>
        <w:tab w:val="right" w:pos="9540"/>
      </w:tabs>
      <w:ind w:right="-468"/>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9776" behindDoc="0" locked="0" layoutInCell="1" allowOverlap="1" wp14:anchorId="6F79DC89" wp14:editId="6F79DC8A">
              <wp:simplePos x="0" y="0"/>
              <wp:positionH relativeFrom="column">
                <wp:posOffset>-114300</wp:posOffset>
              </wp:positionH>
              <wp:positionV relativeFrom="paragraph">
                <wp:posOffset>-75565</wp:posOffset>
              </wp:positionV>
              <wp:extent cx="61722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AB8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"/>
          </w:pict>
        </mc:Fallback>
      </mc:AlternateContent>
    </w:r>
    <w:r>
      <w:rPr>
        <w:rFonts w:ascii="Verdana" w:hAnsi="Verdana"/>
        <w:sz w:val="16"/>
        <w:szCs w:val="16"/>
      </w:rPr>
      <w:t xml:space="preserve">Referenz: </w:t>
    </w:r>
    <w:proofErr w:type="spellStart"/>
    <w:r w:rsidRPr="00CD6AA0">
      <w:rPr>
        <w:rFonts w:ascii="Verdana" w:hAnsi="Verdana"/>
        <w:sz w:val="16"/>
        <w:szCs w:val="16"/>
      </w:rPr>
      <w:t>FbPAED.JF</w:t>
    </w:r>
    <w:proofErr w:type="spellEnd"/>
    <w:r w:rsidRPr="00CD6AA0">
      <w:rPr>
        <w:rFonts w:ascii="Verdana" w:hAnsi="Verdana"/>
        <w:sz w:val="16"/>
        <w:szCs w:val="16"/>
      </w:rPr>
      <w:t xml:space="preserve">/33.00/20.353 – Stand </w:t>
    </w:r>
    <w:r w:rsidR="00A57B14" w:rsidRPr="00CD6AA0">
      <w:rPr>
        <w:rFonts w:ascii="Verdana" w:hAnsi="Verdana"/>
        <w:sz w:val="16"/>
        <w:szCs w:val="16"/>
      </w:rPr>
      <w:t>30</w:t>
    </w:r>
    <w:r w:rsidRPr="00CD6AA0">
      <w:rPr>
        <w:rFonts w:ascii="Verdana" w:hAnsi="Verdana"/>
        <w:sz w:val="16"/>
        <w:szCs w:val="16"/>
      </w:rPr>
      <w:t>.04.2020</w:t>
    </w:r>
    <w:r>
      <w:rPr>
        <w:rFonts w:ascii="Verdana" w:hAnsi="Verdana"/>
        <w:sz w:val="16"/>
        <w:szCs w:val="16"/>
      </w:rPr>
      <w:tab/>
    </w:r>
    <w:r>
      <w:rPr>
        <w:rFonts w:ascii="Verdana" w:hAnsi="Verdana"/>
        <w:sz w:val="16"/>
        <w:szCs w:val="16"/>
      </w:rPr>
      <w:tab/>
    </w:r>
    <w:r w:rsidRPr="00C86B52">
      <w:rPr>
        <w:rFonts w:ascii="Verdana" w:hAnsi="Verdana"/>
        <w:sz w:val="16"/>
        <w:szCs w:val="16"/>
      </w:rPr>
      <w:t xml:space="preserve">Seite </w:t>
    </w:r>
    <w:r w:rsidRPr="00C86B52">
      <w:rPr>
        <w:rStyle w:val="Seitenzahl"/>
        <w:rFonts w:ascii="Verdana" w:hAnsi="Verdana"/>
        <w:sz w:val="16"/>
        <w:szCs w:val="16"/>
      </w:rPr>
      <w:fldChar w:fldCharType="begin"/>
    </w:r>
    <w:r w:rsidRPr="00C86B52">
      <w:rPr>
        <w:rStyle w:val="Seitenzahl"/>
        <w:rFonts w:ascii="Verdana" w:hAnsi="Verdana"/>
        <w:sz w:val="16"/>
        <w:szCs w:val="16"/>
      </w:rPr>
      <w:instrText xml:space="preserve"> PAGE </w:instrText>
    </w:r>
    <w:r w:rsidRPr="00C86B52">
      <w:rPr>
        <w:rStyle w:val="Seitenzahl"/>
        <w:rFonts w:ascii="Verdana" w:hAnsi="Verdana"/>
        <w:sz w:val="16"/>
        <w:szCs w:val="16"/>
      </w:rPr>
      <w:fldChar w:fldCharType="separate"/>
    </w:r>
    <w:r>
      <w:rPr>
        <w:rStyle w:val="Seitenzahl"/>
        <w:rFonts w:ascii="Verdana" w:hAnsi="Verdana"/>
        <w:noProof/>
        <w:sz w:val="16"/>
        <w:szCs w:val="16"/>
      </w:rPr>
      <w:t>1</w:t>
    </w:r>
    <w:r w:rsidRPr="00C86B52">
      <w:rPr>
        <w:rStyle w:val="Seitenzahl"/>
        <w:rFonts w:ascii="Verdana" w:hAnsi="Verdana"/>
        <w:sz w:val="16"/>
        <w:szCs w:val="16"/>
      </w:rPr>
      <w:fldChar w:fldCharType="end"/>
    </w:r>
    <w:r w:rsidRPr="00C86B52">
      <w:rPr>
        <w:rStyle w:val="Seitenzahl"/>
        <w:rFonts w:ascii="Verdana" w:hAnsi="Verdana"/>
        <w:sz w:val="16"/>
        <w:szCs w:val="16"/>
      </w:rPr>
      <w:t xml:space="preserve"> von </w:t>
    </w:r>
    <w:r w:rsidRPr="00C86B52">
      <w:rPr>
        <w:rStyle w:val="Seitenzahl"/>
        <w:rFonts w:ascii="Verdana" w:hAnsi="Verdana"/>
        <w:sz w:val="16"/>
        <w:szCs w:val="16"/>
      </w:rPr>
      <w:fldChar w:fldCharType="begin"/>
    </w:r>
    <w:r w:rsidRPr="00C86B52">
      <w:rPr>
        <w:rStyle w:val="Seitenzahl"/>
        <w:rFonts w:ascii="Verdana" w:hAnsi="Verdana"/>
        <w:sz w:val="16"/>
        <w:szCs w:val="16"/>
      </w:rPr>
      <w:instrText xml:space="preserve"> NUMPAGES </w:instrText>
    </w:r>
    <w:r w:rsidRPr="00C86B52">
      <w:rPr>
        <w:rStyle w:val="Seitenzahl"/>
        <w:rFonts w:ascii="Verdana" w:hAnsi="Verdana"/>
        <w:sz w:val="16"/>
        <w:szCs w:val="16"/>
      </w:rPr>
      <w:fldChar w:fldCharType="separate"/>
    </w:r>
    <w:r>
      <w:rPr>
        <w:rStyle w:val="Seitenzahl"/>
        <w:rFonts w:ascii="Verdana" w:hAnsi="Verdana"/>
        <w:noProof/>
        <w:sz w:val="16"/>
        <w:szCs w:val="16"/>
      </w:rPr>
      <w:t>15</w:t>
    </w:r>
    <w:r w:rsidRPr="00C86B52">
      <w:rPr>
        <w:rStyle w:val="Seitenzahl"/>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72E9" w14:textId="77777777" w:rsidR="001B6FDF" w:rsidRDefault="001B6FDF">
      <w:r>
        <w:separator/>
      </w:r>
    </w:p>
  </w:footnote>
  <w:footnote w:type="continuationSeparator" w:id="0">
    <w:p w14:paraId="50865ACB" w14:textId="77777777" w:rsidR="001B6FDF" w:rsidRDefault="001B6FDF">
      <w:r>
        <w:continuationSeparator/>
      </w:r>
    </w:p>
  </w:footnote>
  <w:footnote w:type="continuationNotice" w:id="1">
    <w:p w14:paraId="7932A2B1" w14:textId="77777777" w:rsidR="001B6FDF" w:rsidRDefault="001B6FDF"/>
  </w:footnote>
  <w:footnote w:id="2">
    <w:p w14:paraId="6F79DC8B" w14:textId="77777777" w:rsidR="00942D2F" w:rsidRPr="005024DB" w:rsidRDefault="00942D2F">
      <w:pPr>
        <w:pStyle w:val="Funotentext"/>
        <w:rPr>
          <w:rFonts w:ascii="Verdana" w:hAnsi="Verdana"/>
          <w:sz w:val="16"/>
          <w:szCs w:val="16"/>
        </w:rPr>
      </w:pPr>
      <w:r w:rsidRPr="005024DB">
        <w:rPr>
          <w:rStyle w:val="Funotenzeichen"/>
          <w:rFonts w:ascii="Verdana" w:hAnsi="Verdana"/>
          <w:sz w:val="16"/>
          <w:szCs w:val="16"/>
        </w:rPr>
        <w:footnoteRef/>
      </w:r>
      <w:r w:rsidRPr="005024DB">
        <w:rPr>
          <w:rFonts w:ascii="Verdana" w:hAnsi="Verdana"/>
          <w:sz w:val="16"/>
          <w:szCs w:val="16"/>
        </w:rPr>
        <w:t xml:space="preserve"> Vgl. Glossar Rahmenpläne von 2008</w:t>
      </w:r>
    </w:p>
  </w:footnote>
  <w:footnote w:id="3">
    <w:p w14:paraId="6F79DC8C" w14:textId="77777777" w:rsidR="00942D2F" w:rsidRPr="00580552" w:rsidRDefault="00942D2F">
      <w:pPr>
        <w:pStyle w:val="Funotentext"/>
      </w:pPr>
      <w:r>
        <w:rPr>
          <w:rStyle w:val="Funotenzeichen"/>
        </w:rPr>
        <w:footnoteRef/>
      </w:r>
      <w:r>
        <w:t xml:space="preserve"> </w:t>
      </w:r>
      <w:r>
        <w:rPr>
          <w:rFonts w:ascii="Verdana" w:hAnsi="Verdana"/>
          <w:sz w:val="16"/>
          <w:szCs w:val="16"/>
        </w:rPr>
        <w:t xml:space="preserve"> V</w:t>
      </w:r>
      <w:r w:rsidRPr="005024DB">
        <w:rPr>
          <w:rFonts w:ascii="Verdana" w:hAnsi="Verdana"/>
          <w:sz w:val="16"/>
          <w:szCs w:val="16"/>
        </w:rPr>
        <w:t>gl. Glossar Rahmenpläne von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198F"/>
    <w:multiLevelType w:val="hybridMultilevel"/>
    <w:tmpl w:val="84C64332"/>
    <w:lvl w:ilvl="0" w:tplc="50E860DE">
      <w:start w:val="1"/>
      <w:numFmt w:val="bullet"/>
      <w:lvlText w:val=""/>
      <w:lvlJc w:val="left"/>
      <w:pPr>
        <w:tabs>
          <w:tab w:val="num" w:pos="584"/>
        </w:tabs>
        <w:ind w:left="584" w:hanging="227"/>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E601298"/>
    <w:multiLevelType w:val="hybridMultilevel"/>
    <w:tmpl w:val="70025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262387"/>
    <w:multiLevelType w:val="hybridMultilevel"/>
    <w:tmpl w:val="65144B4C"/>
    <w:lvl w:ilvl="0" w:tplc="50E860D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2522F"/>
    <w:multiLevelType w:val="hybridMultilevel"/>
    <w:tmpl w:val="23C2273C"/>
    <w:lvl w:ilvl="0" w:tplc="50E860DE">
      <w:start w:val="1"/>
      <w:numFmt w:val="bullet"/>
      <w:lvlText w:val=""/>
      <w:lvlJc w:val="left"/>
      <w:pPr>
        <w:tabs>
          <w:tab w:val="num" w:pos="587"/>
        </w:tabs>
        <w:ind w:left="58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770EF"/>
    <w:multiLevelType w:val="hybridMultilevel"/>
    <w:tmpl w:val="8906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2FD7ED"/>
    <w:multiLevelType w:val="hybridMultilevel"/>
    <w:tmpl w:val="8E738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9C16B8"/>
    <w:multiLevelType w:val="hybridMultilevel"/>
    <w:tmpl w:val="AFA82FBE"/>
    <w:lvl w:ilvl="0" w:tplc="50E860DE">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B2730"/>
    <w:multiLevelType w:val="hybridMultilevel"/>
    <w:tmpl w:val="8A84928A"/>
    <w:lvl w:ilvl="0" w:tplc="8C40D742">
      <w:numFmt w:val="bullet"/>
      <w:lvlText w:val="-"/>
      <w:lvlJc w:val="left"/>
      <w:pPr>
        <w:ind w:left="420" w:hanging="360"/>
      </w:pPr>
      <w:rPr>
        <w:rFonts w:ascii="OstbeSerif Office" w:eastAsia="Times New Roman" w:hAnsi="OstbeSerif Office"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677100D"/>
    <w:multiLevelType w:val="hybridMultilevel"/>
    <w:tmpl w:val="EE38904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52DE3"/>
    <w:multiLevelType w:val="hybridMultilevel"/>
    <w:tmpl w:val="2AEE4C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5DC51872"/>
    <w:multiLevelType w:val="hybridMultilevel"/>
    <w:tmpl w:val="FFD8C39E"/>
    <w:lvl w:ilvl="0" w:tplc="50E860DE">
      <w:start w:val="1"/>
      <w:numFmt w:val="bullet"/>
      <w:lvlText w:val=""/>
      <w:lvlJc w:val="left"/>
      <w:pPr>
        <w:tabs>
          <w:tab w:val="num" w:pos="584"/>
        </w:tabs>
        <w:ind w:left="584" w:hanging="227"/>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5E0B2862"/>
    <w:multiLevelType w:val="hybridMultilevel"/>
    <w:tmpl w:val="F7F655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C6946"/>
    <w:multiLevelType w:val="hybridMultilevel"/>
    <w:tmpl w:val="C0286D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7491F"/>
    <w:multiLevelType w:val="hybridMultilevel"/>
    <w:tmpl w:val="C89EFA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844F41"/>
    <w:multiLevelType w:val="multilevel"/>
    <w:tmpl w:val="4C769F46"/>
    <w:lvl w:ilvl="0">
      <w:start w:val="1"/>
      <w:numFmt w:val="decimal"/>
      <w:pStyle w:val="berschrift1"/>
      <w:lvlText w:val="%1."/>
      <w:lvlJc w:val="left"/>
      <w:pPr>
        <w:tabs>
          <w:tab w:val="num" w:pos="360"/>
        </w:tabs>
        <w:ind w:left="360" w:hanging="360"/>
      </w:pPr>
      <w:rPr>
        <w:rFonts w:ascii="Verdana" w:hAnsi="Verdana" w:hint="default"/>
      </w:rPr>
    </w:lvl>
    <w:lvl w:ilvl="1">
      <w:start w:val="1"/>
      <w:numFmt w:val="decimal"/>
      <w:pStyle w:val="berschrift2"/>
      <w:lvlText w:val="%1.%2"/>
      <w:lvlJc w:val="left"/>
      <w:pPr>
        <w:tabs>
          <w:tab w:val="num" w:pos="792"/>
        </w:tabs>
        <w:ind w:left="792" w:hanging="432"/>
      </w:pPr>
      <w:rPr>
        <w:rFonts w:ascii="Verdana" w:hAnsi="Verdana" w:hint="default"/>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B12782"/>
    <w:multiLevelType w:val="hybridMultilevel"/>
    <w:tmpl w:val="AFFE10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2"/>
  </w:num>
  <w:num w:numId="4">
    <w:abstractNumId w:val="13"/>
  </w:num>
  <w:num w:numId="5">
    <w:abstractNumId w:val="11"/>
  </w:num>
  <w:num w:numId="6">
    <w:abstractNumId w:val="10"/>
  </w:num>
  <w:num w:numId="7">
    <w:abstractNumId w:val="0"/>
  </w:num>
  <w:num w:numId="8">
    <w:abstractNumId w:val="2"/>
  </w:num>
  <w:num w:numId="9">
    <w:abstractNumId w:val="15"/>
  </w:num>
  <w:num w:numId="10">
    <w:abstractNumId w:val="14"/>
  </w:num>
  <w:num w:numId="11">
    <w:abstractNumId w:val="3"/>
  </w:num>
  <w:num w:numId="12">
    <w:abstractNumId w:val="4"/>
  </w:num>
  <w:num w:numId="13">
    <w:abstractNumId w:val="5"/>
  </w:num>
  <w:num w:numId="14">
    <w:abstractNumId w:val="1"/>
  </w:num>
  <w:num w:numId="15">
    <w:abstractNumId w:val="9"/>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57"/>
    <w:rsid w:val="00001C74"/>
    <w:rsid w:val="000032C6"/>
    <w:rsid w:val="00003B52"/>
    <w:rsid w:val="00004798"/>
    <w:rsid w:val="00004F16"/>
    <w:rsid w:val="000069C0"/>
    <w:rsid w:val="00006CF0"/>
    <w:rsid w:val="00014E74"/>
    <w:rsid w:val="00016E38"/>
    <w:rsid w:val="00020E80"/>
    <w:rsid w:val="00021A8E"/>
    <w:rsid w:val="00024578"/>
    <w:rsid w:val="00024C44"/>
    <w:rsid w:val="00026C55"/>
    <w:rsid w:val="00027B10"/>
    <w:rsid w:val="0003031F"/>
    <w:rsid w:val="00035FC5"/>
    <w:rsid w:val="000411B3"/>
    <w:rsid w:val="00041A3C"/>
    <w:rsid w:val="00041DDC"/>
    <w:rsid w:val="000420FE"/>
    <w:rsid w:val="00043065"/>
    <w:rsid w:val="000433C6"/>
    <w:rsid w:val="0004710F"/>
    <w:rsid w:val="00050841"/>
    <w:rsid w:val="00055DA8"/>
    <w:rsid w:val="000565B4"/>
    <w:rsid w:val="00056857"/>
    <w:rsid w:val="00060F0B"/>
    <w:rsid w:val="00062DC1"/>
    <w:rsid w:val="00066C43"/>
    <w:rsid w:val="00070EFD"/>
    <w:rsid w:val="00071882"/>
    <w:rsid w:val="00080600"/>
    <w:rsid w:val="0008205D"/>
    <w:rsid w:val="00085A8F"/>
    <w:rsid w:val="00090ECC"/>
    <w:rsid w:val="000932D6"/>
    <w:rsid w:val="000939EA"/>
    <w:rsid w:val="00097354"/>
    <w:rsid w:val="000A0A62"/>
    <w:rsid w:val="000A1137"/>
    <w:rsid w:val="000A1C2D"/>
    <w:rsid w:val="000A1F78"/>
    <w:rsid w:val="000B26CD"/>
    <w:rsid w:val="000B4278"/>
    <w:rsid w:val="000B5884"/>
    <w:rsid w:val="000B5B06"/>
    <w:rsid w:val="000B5C48"/>
    <w:rsid w:val="000B7C93"/>
    <w:rsid w:val="000C0E94"/>
    <w:rsid w:val="000C100C"/>
    <w:rsid w:val="000C227C"/>
    <w:rsid w:val="000C3717"/>
    <w:rsid w:val="000C47ED"/>
    <w:rsid w:val="000D007C"/>
    <w:rsid w:val="000D03BB"/>
    <w:rsid w:val="000D10EB"/>
    <w:rsid w:val="000D11D0"/>
    <w:rsid w:val="000D1958"/>
    <w:rsid w:val="000D357A"/>
    <w:rsid w:val="000D4A10"/>
    <w:rsid w:val="000D6F9A"/>
    <w:rsid w:val="000E2059"/>
    <w:rsid w:val="000E2A0A"/>
    <w:rsid w:val="000E7FC0"/>
    <w:rsid w:val="000F4746"/>
    <w:rsid w:val="000F54AD"/>
    <w:rsid w:val="000F55BD"/>
    <w:rsid w:val="000F6986"/>
    <w:rsid w:val="001033A7"/>
    <w:rsid w:val="00107244"/>
    <w:rsid w:val="00107A42"/>
    <w:rsid w:val="00110A46"/>
    <w:rsid w:val="00110EC6"/>
    <w:rsid w:val="00111001"/>
    <w:rsid w:val="0011521E"/>
    <w:rsid w:val="00116419"/>
    <w:rsid w:val="0011765C"/>
    <w:rsid w:val="00117F92"/>
    <w:rsid w:val="00120576"/>
    <w:rsid w:val="00121B05"/>
    <w:rsid w:val="00123499"/>
    <w:rsid w:val="0012369E"/>
    <w:rsid w:val="00124C45"/>
    <w:rsid w:val="00124F83"/>
    <w:rsid w:val="00126355"/>
    <w:rsid w:val="00127B49"/>
    <w:rsid w:val="0013096D"/>
    <w:rsid w:val="001322F9"/>
    <w:rsid w:val="00132592"/>
    <w:rsid w:val="001364DA"/>
    <w:rsid w:val="00136560"/>
    <w:rsid w:val="00137A70"/>
    <w:rsid w:val="001410CB"/>
    <w:rsid w:val="00146A5C"/>
    <w:rsid w:val="00151940"/>
    <w:rsid w:val="001540D6"/>
    <w:rsid w:val="001565FD"/>
    <w:rsid w:val="001579F5"/>
    <w:rsid w:val="00161782"/>
    <w:rsid w:val="0016204E"/>
    <w:rsid w:val="00162F02"/>
    <w:rsid w:val="00165516"/>
    <w:rsid w:val="00166CA5"/>
    <w:rsid w:val="00166E42"/>
    <w:rsid w:val="00171BF1"/>
    <w:rsid w:val="00171E13"/>
    <w:rsid w:val="00171E1E"/>
    <w:rsid w:val="00174930"/>
    <w:rsid w:val="00175E55"/>
    <w:rsid w:val="001772D3"/>
    <w:rsid w:val="0018056D"/>
    <w:rsid w:val="00180EB4"/>
    <w:rsid w:val="001868E3"/>
    <w:rsid w:val="00186E87"/>
    <w:rsid w:val="001918CC"/>
    <w:rsid w:val="00191E7F"/>
    <w:rsid w:val="0019349D"/>
    <w:rsid w:val="00196681"/>
    <w:rsid w:val="001973E3"/>
    <w:rsid w:val="00197F06"/>
    <w:rsid w:val="001A27A2"/>
    <w:rsid w:val="001A3017"/>
    <w:rsid w:val="001A39EA"/>
    <w:rsid w:val="001A629A"/>
    <w:rsid w:val="001B1A20"/>
    <w:rsid w:val="001B2F0F"/>
    <w:rsid w:val="001B4375"/>
    <w:rsid w:val="001B6FDF"/>
    <w:rsid w:val="001C0524"/>
    <w:rsid w:val="001C0D54"/>
    <w:rsid w:val="001C3E6A"/>
    <w:rsid w:val="001D5101"/>
    <w:rsid w:val="001D6600"/>
    <w:rsid w:val="001D677A"/>
    <w:rsid w:val="001D69CB"/>
    <w:rsid w:val="001D70AA"/>
    <w:rsid w:val="001D7ED1"/>
    <w:rsid w:val="001F32E5"/>
    <w:rsid w:val="001F5D36"/>
    <w:rsid w:val="001F7F68"/>
    <w:rsid w:val="00203A72"/>
    <w:rsid w:val="00203C5C"/>
    <w:rsid w:val="00205A2E"/>
    <w:rsid w:val="00210B50"/>
    <w:rsid w:val="00211956"/>
    <w:rsid w:val="00214841"/>
    <w:rsid w:val="00214AE1"/>
    <w:rsid w:val="00221F35"/>
    <w:rsid w:val="00232A0F"/>
    <w:rsid w:val="00232C02"/>
    <w:rsid w:val="00233576"/>
    <w:rsid w:val="00237909"/>
    <w:rsid w:val="002400B0"/>
    <w:rsid w:val="00240CBB"/>
    <w:rsid w:val="00244349"/>
    <w:rsid w:val="00244C1A"/>
    <w:rsid w:val="00245B44"/>
    <w:rsid w:val="0024668C"/>
    <w:rsid w:val="00251411"/>
    <w:rsid w:val="002535D6"/>
    <w:rsid w:val="00263191"/>
    <w:rsid w:val="00264375"/>
    <w:rsid w:val="00264A7A"/>
    <w:rsid w:val="002660B0"/>
    <w:rsid w:val="002667A1"/>
    <w:rsid w:val="00271571"/>
    <w:rsid w:val="002741AE"/>
    <w:rsid w:val="00274D5E"/>
    <w:rsid w:val="00280962"/>
    <w:rsid w:val="0029126F"/>
    <w:rsid w:val="002922B4"/>
    <w:rsid w:val="00292366"/>
    <w:rsid w:val="00292398"/>
    <w:rsid w:val="00294032"/>
    <w:rsid w:val="002A0010"/>
    <w:rsid w:val="002A149B"/>
    <w:rsid w:val="002A32D9"/>
    <w:rsid w:val="002A3CC9"/>
    <w:rsid w:val="002A7120"/>
    <w:rsid w:val="002A75CA"/>
    <w:rsid w:val="002B0D16"/>
    <w:rsid w:val="002B287B"/>
    <w:rsid w:val="002B2C12"/>
    <w:rsid w:val="002B324F"/>
    <w:rsid w:val="002B4326"/>
    <w:rsid w:val="002B485A"/>
    <w:rsid w:val="002C1A54"/>
    <w:rsid w:val="002C2B0F"/>
    <w:rsid w:val="002C5C27"/>
    <w:rsid w:val="002C7212"/>
    <w:rsid w:val="002D1429"/>
    <w:rsid w:val="002D3E88"/>
    <w:rsid w:val="002D64D9"/>
    <w:rsid w:val="002D76E4"/>
    <w:rsid w:val="002E01BD"/>
    <w:rsid w:val="002E1ED4"/>
    <w:rsid w:val="002E28E8"/>
    <w:rsid w:val="002E3D38"/>
    <w:rsid w:val="002E47E4"/>
    <w:rsid w:val="002E5D5F"/>
    <w:rsid w:val="002F0ACA"/>
    <w:rsid w:val="002F6AB3"/>
    <w:rsid w:val="00302E42"/>
    <w:rsid w:val="0030379A"/>
    <w:rsid w:val="00304353"/>
    <w:rsid w:val="00304705"/>
    <w:rsid w:val="003048CA"/>
    <w:rsid w:val="0031126D"/>
    <w:rsid w:val="00312255"/>
    <w:rsid w:val="00314266"/>
    <w:rsid w:val="0032041B"/>
    <w:rsid w:val="00320DE9"/>
    <w:rsid w:val="0032413B"/>
    <w:rsid w:val="003321E2"/>
    <w:rsid w:val="003323B6"/>
    <w:rsid w:val="003349E6"/>
    <w:rsid w:val="00336AAB"/>
    <w:rsid w:val="00337E16"/>
    <w:rsid w:val="003425E6"/>
    <w:rsid w:val="00347B48"/>
    <w:rsid w:val="00350872"/>
    <w:rsid w:val="00352B59"/>
    <w:rsid w:val="00353A97"/>
    <w:rsid w:val="00357C0B"/>
    <w:rsid w:val="00360994"/>
    <w:rsid w:val="0036247B"/>
    <w:rsid w:val="003672C9"/>
    <w:rsid w:val="00371B23"/>
    <w:rsid w:val="00371B8F"/>
    <w:rsid w:val="0037242F"/>
    <w:rsid w:val="00380F8D"/>
    <w:rsid w:val="003834D7"/>
    <w:rsid w:val="003838C5"/>
    <w:rsid w:val="00387D14"/>
    <w:rsid w:val="00391836"/>
    <w:rsid w:val="003958EE"/>
    <w:rsid w:val="00395E4A"/>
    <w:rsid w:val="00396E11"/>
    <w:rsid w:val="00397CA4"/>
    <w:rsid w:val="003A2E8C"/>
    <w:rsid w:val="003A3FCD"/>
    <w:rsid w:val="003A5CF8"/>
    <w:rsid w:val="003A6C41"/>
    <w:rsid w:val="003B0501"/>
    <w:rsid w:val="003B2608"/>
    <w:rsid w:val="003B5868"/>
    <w:rsid w:val="003B6B14"/>
    <w:rsid w:val="003C00FD"/>
    <w:rsid w:val="003C0F24"/>
    <w:rsid w:val="003C0F85"/>
    <w:rsid w:val="003C1AA8"/>
    <w:rsid w:val="003C220B"/>
    <w:rsid w:val="003C4356"/>
    <w:rsid w:val="003C4704"/>
    <w:rsid w:val="003C54DD"/>
    <w:rsid w:val="003C6BF0"/>
    <w:rsid w:val="003D0AEE"/>
    <w:rsid w:val="003D0F6C"/>
    <w:rsid w:val="003D1BD9"/>
    <w:rsid w:val="003D617F"/>
    <w:rsid w:val="003D6364"/>
    <w:rsid w:val="003E2DF4"/>
    <w:rsid w:val="003E4FD2"/>
    <w:rsid w:val="003E5FB6"/>
    <w:rsid w:val="003E7D58"/>
    <w:rsid w:val="003F0EDE"/>
    <w:rsid w:val="003F3EC3"/>
    <w:rsid w:val="00401129"/>
    <w:rsid w:val="004021B7"/>
    <w:rsid w:val="00402462"/>
    <w:rsid w:val="0040642D"/>
    <w:rsid w:val="00406F52"/>
    <w:rsid w:val="004072AA"/>
    <w:rsid w:val="004077BA"/>
    <w:rsid w:val="00407C99"/>
    <w:rsid w:val="00412B8A"/>
    <w:rsid w:val="00416C34"/>
    <w:rsid w:val="00416FB5"/>
    <w:rsid w:val="00421F5E"/>
    <w:rsid w:val="00423F66"/>
    <w:rsid w:val="00424444"/>
    <w:rsid w:val="004262F5"/>
    <w:rsid w:val="00430F0C"/>
    <w:rsid w:val="0043185A"/>
    <w:rsid w:val="00433EA1"/>
    <w:rsid w:val="00434958"/>
    <w:rsid w:val="00436468"/>
    <w:rsid w:val="0044394A"/>
    <w:rsid w:val="00446F65"/>
    <w:rsid w:val="00447139"/>
    <w:rsid w:val="00451C1C"/>
    <w:rsid w:val="004542D8"/>
    <w:rsid w:val="00454467"/>
    <w:rsid w:val="004548AB"/>
    <w:rsid w:val="004607DB"/>
    <w:rsid w:val="00464CCF"/>
    <w:rsid w:val="00464F6C"/>
    <w:rsid w:val="00467318"/>
    <w:rsid w:val="004707DC"/>
    <w:rsid w:val="00472459"/>
    <w:rsid w:val="00474674"/>
    <w:rsid w:val="00482739"/>
    <w:rsid w:val="00482757"/>
    <w:rsid w:val="00484C5F"/>
    <w:rsid w:val="00487EE3"/>
    <w:rsid w:val="00490161"/>
    <w:rsid w:val="004A0477"/>
    <w:rsid w:val="004A053B"/>
    <w:rsid w:val="004A078B"/>
    <w:rsid w:val="004A2C0B"/>
    <w:rsid w:val="004A37BD"/>
    <w:rsid w:val="004B249F"/>
    <w:rsid w:val="004B4FCA"/>
    <w:rsid w:val="004B5776"/>
    <w:rsid w:val="004B6852"/>
    <w:rsid w:val="004B7226"/>
    <w:rsid w:val="004C0063"/>
    <w:rsid w:val="004C226F"/>
    <w:rsid w:val="004C3897"/>
    <w:rsid w:val="004C42C2"/>
    <w:rsid w:val="004C5609"/>
    <w:rsid w:val="004C60B4"/>
    <w:rsid w:val="004C7D86"/>
    <w:rsid w:val="004D1178"/>
    <w:rsid w:val="004E2EE8"/>
    <w:rsid w:val="004E50E3"/>
    <w:rsid w:val="004E5601"/>
    <w:rsid w:val="004E59A7"/>
    <w:rsid w:val="004E7D04"/>
    <w:rsid w:val="004F0C96"/>
    <w:rsid w:val="004F1AF8"/>
    <w:rsid w:val="004F25DB"/>
    <w:rsid w:val="004F7373"/>
    <w:rsid w:val="0050161F"/>
    <w:rsid w:val="005024DB"/>
    <w:rsid w:val="00505549"/>
    <w:rsid w:val="00505B2D"/>
    <w:rsid w:val="00510E9E"/>
    <w:rsid w:val="00511910"/>
    <w:rsid w:val="0051257D"/>
    <w:rsid w:val="005126B3"/>
    <w:rsid w:val="00512759"/>
    <w:rsid w:val="00514685"/>
    <w:rsid w:val="00514917"/>
    <w:rsid w:val="00515BF0"/>
    <w:rsid w:val="005209B6"/>
    <w:rsid w:val="00520D6F"/>
    <w:rsid w:val="0052400A"/>
    <w:rsid w:val="005242B7"/>
    <w:rsid w:val="00527467"/>
    <w:rsid w:val="005328BC"/>
    <w:rsid w:val="00533C17"/>
    <w:rsid w:val="0053689E"/>
    <w:rsid w:val="00536B9C"/>
    <w:rsid w:val="00537152"/>
    <w:rsid w:val="00540022"/>
    <w:rsid w:val="00540F2F"/>
    <w:rsid w:val="0054100D"/>
    <w:rsid w:val="00545505"/>
    <w:rsid w:val="00552ED0"/>
    <w:rsid w:val="00556E99"/>
    <w:rsid w:val="005606FC"/>
    <w:rsid w:val="00562505"/>
    <w:rsid w:val="005666BC"/>
    <w:rsid w:val="00567222"/>
    <w:rsid w:val="00570BC9"/>
    <w:rsid w:val="00571364"/>
    <w:rsid w:val="00580552"/>
    <w:rsid w:val="00581627"/>
    <w:rsid w:val="00581CF6"/>
    <w:rsid w:val="00583DD2"/>
    <w:rsid w:val="00583F9E"/>
    <w:rsid w:val="00587618"/>
    <w:rsid w:val="005915CA"/>
    <w:rsid w:val="0059287E"/>
    <w:rsid w:val="00593CFE"/>
    <w:rsid w:val="00594E3A"/>
    <w:rsid w:val="00595F1B"/>
    <w:rsid w:val="005A137B"/>
    <w:rsid w:val="005A1CD5"/>
    <w:rsid w:val="005A4198"/>
    <w:rsid w:val="005A41C8"/>
    <w:rsid w:val="005A4373"/>
    <w:rsid w:val="005A4760"/>
    <w:rsid w:val="005B1197"/>
    <w:rsid w:val="005B5CEA"/>
    <w:rsid w:val="005B635F"/>
    <w:rsid w:val="005B7E86"/>
    <w:rsid w:val="005C06BB"/>
    <w:rsid w:val="005C203A"/>
    <w:rsid w:val="005C4DFB"/>
    <w:rsid w:val="005C5A36"/>
    <w:rsid w:val="005C5D0B"/>
    <w:rsid w:val="005C65EF"/>
    <w:rsid w:val="005D02F6"/>
    <w:rsid w:val="005D0EEA"/>
    <w:rsid w:val="005D492D"/>
    <w:rsid w:val="005D5A01"/>
    <w:rsid w:val="005D63E9"/>
    <w:rsid w:val="005D711F"/>
    <w:rsid w:val="005E1431"/>
    <w:rsid w:val="005E2E1F"/>
    <w:rsid w:val="005E46D0"/>
    <w:rsid w:val="005F0934"/>
    <w:rsid w:val="005F3EA9"/>
    <w:rsid w:val="005F401F"/>
    <w:rsid w:val="005F5A21"/>
    <w:rsid w:val="005F67C2"/>
    <w:rsid w:val="005F6A1E"/>
    <w:rsid w:val="00600517"/>
    <w:rsid w:val="00600FE5"/>
    <w:rsid w:val="00605259"/>
    <w:rsid w:val="00606034"/>
    <w:rsid w:val="00606036"/>
    <w:rsid w:val="00614A24"/>
    <w:rsid w:val="00616CC9"/>
    <w:rsid w:val="006247C1"/>
    <w:rsid w:val="006259D8"/>
    <w:rsid w:val="00626D72"/>
    <w:rsid w:val="00627AFF"/>
    <w:rsid w:val="00630E64"/>
    <w:rsid w:val="00632787"/>
    <w:rsid w:val="00637CB9"/>
    <w:rsid w:val="00641519"/>
    <w:rsid w:val="006416A3"/>
    <w:rsid w:val="0064486B"/>
    <w:rsid w:val="00644BB1"/>
    <w:rsid w:val="006508D5"/>
    <w:rsid w:val="00650F96"/>
    <w:rsid w:val="0065162F"/>
    <w:rsid w:val="006600C7"/>
    <w:rsid w:val="00662E14"/>
    <w:rsid w:val="006657C5"/>
    <w:rsid w:val="00665D10"/>
    <w:rsid w:val="006712DC"/>
    <w:rsid w:val="00672F0E"/>
    <w:rsid w:val="00673101"/>
    <w:rsid w:val="00675A9D"/>
    <w:rsid w:val="00677113"/>
    <w:rsid w:val="006778BA"/>
    <w:rsid w:val="0068301D"/>
    <w:rsid w:val="0068453E"/>
    <w:rsid w:val="006867E1"/>
    <w:rsid w:val="006869A2"/>
    <w:rsid w:val="00686C8F"/>
    <w:rsid w:val="00687AB5"/>
    <w:rsid w:val="00692A59"/>
    <w:rsid w:val="0069437D"/>
    <w:rsid w:val="00694743"/>
    <w:rsid w:val="00694C0A"/>
    <w:rsid w:val="00695274"/>
    <w:rsid w:val="006956BC"/>
    <w:rsid w:val="00696A0A"/>
    <w:rsid w:val="006A3666"/>
    <w:rsid w:val="006A436A"/>
    <w:rsid w:val="006A4611"/>
    <w:rsid w:val="006A4821"/>
    <w:rsid w:val="006A6069"/>
    <w:rsid w:val="006B04A2"/>
    <w:rsid w:val="006B0626"/>
    <w:rsid w:val="006B1406"/>
    <w:rsid w:val="006B14DA"/>
    <w:rsid w:val="006B1701"/>
    <w:rsid w:val="006B18F1"/>
    <w:rsid w:val="006B1BB0"/>
    <w:rsid w:val="006B4070"/>
    <w:rsid w:val="006B69D3"/>
    <w:rsid w:val="006C3238"/>
    <w:rsid w:val="006C5E78"/>
    <w:rsid w:val="006D31A9"/>
    <w:rsid w:val="006D372D"/>
    <w:rsid w:val="006D385C"/>
    <w:rsid w:val="006D3A6E"/>
    <w:rsid w:val="006D6939"/>
    <w:rsid w:val="006D70D4"/>
    <w:rsid w:val="006D711A"/>
    <w:rsid w:val="006E035A"/>
    <w:rsid w:val="006E0AE1"/>
    <w:rsid w:val="006E15A6"/>
    <w:rsid w:val="006E274D"/>
    <w:rsid w:val="006E40C6"/>
    <w:rsid w:val="006E6A4E"/>
    <w:rsid w:val="006E6AEC"/>
    <w:rsid w:val="006E7A9D"/>
    <w:rsid w:val="006F2C4C"/>
    <w:rsid w:val="006F48BD"/>
    <w:rsid w:val="00700172"/>
    <w:rsid w:val="007026D6"/>
    <w:rsid w:val="007048C8"/>
    <w:rsid w:val="0070622F"/>
    <w:rsid w:val="007203EA"/>
    <w:rsid w:val="00724F6C"/>
    <w:rsid w:val="00731DCA"/>
    <w:rsid w:val="00734C04"/>
    <w:rsid w:val="007363FD"/>
    <w:rsid w:val="00741BD6"/>
    <w:rsid w:val="00742B29"/>
    <w:rsid w:val="00742F63"/>
    <w:rsid w:val="00743655"/>
    <w:rsid w:val="00743F3E"/>
    <w:rsid w:val="00747BBB"/>
    <w:rsid w:val="00752598"/>
    <w:rsid w:val="00754744"/>
    <w:rsid w:val="007552C3"/>
    <w:rsid w:val="00760EE0"/>
    <w:rsid w:val="007613DD"/>
    <w:rsid w:val="007615DC"/>
    <w:rsid w:val="00761888"/>
    <w:rsid w:val="007629EC"/>
    <w:rsid w:val="00770F42"/>
    <w:rsid w:val="00770F57"/>
    <w:rsid w:val="0077147F"/>
    <w:rsid w:val="00771EA4"/>
    <w:rsid w:val="007751FA"/>
    <w:rsid w:val="007778B9"/>
    <w:rsid w:val="00780F07"/>
    <w:rsid w:val="0078100A"/>
    <w:rsid w:val="00781EF4"/>
    <w:rsid w:val="00783253"/>
    <w:rsid w:val="00783899"/>
    <w:rsid w:val="0078518A"/>
    <w:rsid w:val="00785585"/>
    <w:rsid w:val="00785635"/>
    <w:rsid w:val="00785EB5"/>
    <w:rsid w:val="00786688"/>
    <w:rsid w:val="007873E3"/>
    <w:rsid w:val="00790CAD"/>
    <w:rsid w:val="0079141B"/>
    <w:rsid w:val="00792C9F"/>
    <w:rsid w:val="00795792"/>
    <w:rsid w:val="007957EF"/>
    <w:rsid w:val="00797D50"/>
    <w:rsid w:val="007A0261"/>
    <w:rsid w:val="007A0ED7"/>
    <w:rsid w:val="007A2C7F"/>
    <w:rsid w:val="007A5F19"/>
    <w:rsid w:val="007A641B"/>
    <w:rsid w:val="007A7648"/>
    <w:rsid w:val="007B1BF9"/>
    <w:rsid w:val="007B1D01"/>
    <w:rsid w:val="007B3B6B"/>
    <w:rsid w:val="007B3F9C"/>
    <w:rsid w:val="007B4EAB"/>
    <w:rsid w:val="007B54E5"/>
    <w:rsid w:val="007C0A17"/>
    <w:rsid w:val="007C1089"/>
    <w:rsid w:val="007C2B01"/>
    <w:rsid w:val="007C3764"/>
    <w:rsid w:val="007C5C91"/>
    <w:rsid w:val="007D007C"/>
    <w:rsid w:val="007D1B96"/>
    <w:rsid w:val="007D34BE"/>
    <w:rsid w:val="007D34D8"/>
    <w:rsid w:val="007D39FE"/>
    <w:rsid w:val="007D6C04"/>
    <w:rsid w:val="007D6C93"/>
    <w:rsid w:val="007E4530"/>
    <w:rsid w:val="007E757D"/>
    <w:rsid w:val="007F1436"/>
    <w:rsid w:val="007F4BC4"/>
    <w:rsid w:val="007F7A35"/>
    <w:rsid w:val="00800F0D"/>
    <w:rsid w:val="00802D6D"/>
    <w:rsid w:val="00803631"/>
    <w:rsid w:val="00803636"/>
    <w:rsid w:val="008050AC"/>
    <w:rsid w:val="008065F0"/>
    <w:rsid w:val="008114DE"/>
    <w:rsid w:val="008122E9"/>
    <w:rsid w:val="00820712"/>
    <w:rsid w:val="00825791"/>
    <w:rsid w:val="00827ADD"/>
    <w:rsid w:val="00830DFA"/>
    <w:rsid w:val="00831ECA"/>
    <w:rsid w:val="00833293"/>
    <w:rsid w:val="00834D83"/>
    <w:rsid w:val="00835C91"/>
    <w:rsid w:val="00837352"/>
    <w:rsid w:val="0083765F"/>
    <w:rsid w:val="00845F8B"/>
    <w:rsid w:val="008507D9"/>
    <w:rsid w:val="00851E54"/>
    <w:rsid w:val="00853F1D"/>
    <w:rsid w:val="008540F6"/>
    <w:rsid w:val="00854563"/>
    <w:rsid w:val="008552C4"/>
    <w:rsid w:val="00861A08"/>
    <w:rsid w:val="00861A43"/>
    <w:rsid w:val="0086200A"/>
    <w:rsid w:val="008620FC"/>
    <w:rsid w:val="00866669"/>
    <w:rsid w:val="00866B77"/>
    <w:rsid w:val="008673D7"/>
    <w:rsid w:val="00871838"/>
    <w:rsid w:val="0087262E"/>
    <w:rsid w:val="00873519"/>
    <w:rsid w:val="00874904"/>
    <w:rsid w:val="008751C5"/>
    <w:rsid w:val="0087718A"/>
    <w:rsid w:val="008772C7"/>
    <w:rsid w:val="008776D6"/>
    <w:rsid w:val="0088421E"/>
    <w:rsid w:val="0089470B"/>
    <w:rsid w:val="00894AB4"/>
    <w:rsid w:val="0089534E"/>
    <w:rsid w:val="00895768"/>
    <w:rsid w:val="00895FCA"/>
    <w:rsid w:val="008A16C5"/>
    <w:rsid w:val="008A2A52"/>
    <w:rsid w:val="008A5FD6"/>
    <w:rsid w:val="008A6FAA"/>
    <w:rsid w:val="008A721F"/>
    <w:rsid w:val="008B1854"/>
    <w:rsid w:val="008B1D99"/>
    <w:rsid w:val="008B320C"/>
    <w:rsid w:val="008B3F4F"/>
    <w:rsid w:val="008B47AF"/>
    <w:rsid w:val="008B4B26"/>
    <w:rsid w:val="008B5E77"/>
    <w:rsid w:val="008C1697"/>
    <w:rsid w:val="008C39A0"/>
    <w:rsid w:val="008C4B78"/>
    <w:rsid w:val="008C64BA"/>
    <w:rsid w:val="008D0F5E"/>
    <w:rsid w:val="008D1DC5"/>
    <w:rsid w:val="008D220A"/>
    <w:rsid w:val="008D2AB6"/>
    <w:rsid w:val="008D4A02"/>
    <w:rsid w:val="008E190C"/>
    <w:rsid w:val="008E3870"/>
    <w:rsid w:val="008F0D45"/>
    <w:rsid w:val="008F3504"/>
    <w:rsid w:val="008F357C"/>
    <w:rsid w:val="008F4E25"/>
    <w:rsid w:val="00901655"/>
    <w:rsid w:val="00902FCB"/>
    <w:rsid w:val="00906319"/>
    <w:rsid w:val="00906EEF"/>
    <w:rsid w:val="00912793"/>
    <w:rsid w:val="00912F60"/>
    <w:rsid w:val="00912F62"/>
    <w:rsid w:val="009131CA"/>
    <w:rsid w:val="009135B3"/>
    <w:rsid w:val="009154F4"/>
    <w:rsid w:val="00915EA7"/>
    <w:rsid w:val="009166E5"/>
    <w:rsid w:val="00916ED0"/>
    <w:rsid w:val="0091758B"/>
    <w:rsid w:val="00923704"/>
    <w:rsid w:val="00930E37"/>
    <w:rsid w:val="009335FA"/>
    <w:rsid w:val="0093410B"/>
    <w:rsid w:val="00935DA5"/>
    <w:rsid w:val="00935F32"/>
    <w:rsid w:val="009420C4"/>
    <w:rsid w:val="00942D2F"/>
    <w:rsid w:val="009448E7"/>
    <w:rsid w:val="00946628"/>
    <w:rsid w:val="009477F6"/>
    <w:rsid w:val="009479FD"/>
    <w:rsid w:val="009500F6"/>
    <w:rsid w:val="00950A81"/>
    <w:rsid w:val="009528E0"/>
    <w:rsid w:val="0095743C"/>
    <w:rsid w:val="00961380"/>
    <w:rsid w:val="00965A6F"/>
    <w:rsid w:val="009662C6"/>
    <w:rsid w:val="009667EF"/>
    <w:rsid w:val="0097048F"/>
    <w:rsid w:val="009716BF"/>
    <w:rsid w:val="00971974"/>
    <w:rsid w:val="0097234F"/>
    <w:rsid w:val="00973DCD"/>
    <w:rsid w:val="00973F8A"/>
    <w:rsid w:val="00976005"/>
    <w:rsid w:val="0097744F"/>
    <w:rsid w:val="00980C80"/>
    <w:rsid w:val="00983ED3"/>
    <w:rsid w:val="00984D2F"/>
    <w:rsid w:val="00986679"/>
    <w:rsid w:val="00986FF1"/>
    <w:rsid w:val="0098724A"/>
    <w:rsid w:val="00991B71"/>
    <w:rsid w:val="00991E91"/>
    <w:rsid w:val="009923AD"/>
    <w:rsid w:val="00992B9D"/>
    <w:rsid w:val="009962B0"/>
    <w:rsid w:val="00997408"/>
    <w:rsid w:val="009A2666"/>
    <w:rsid w:val="009A6629"/>
    <w:rsid w:val="009B2FC2"/>
    <w:rsid w:val="009B64EB"/>
    <w:rsid w:val="009C0994"/>
    <w:rsid w:val="009C0C1F"/>
    <w:rsid w:val="009C5A44"/>
    <w:rsid w:val="009C6A44"/>
    <w:rsid w:val="009C6AE7"/>
    <w:rsid w:val="009D093B"/>
    <w:rsid w:val="009D13CA"/>
    <w:rsid w:val="009D1826"/>
    <w:rsid w:val="009D228B"/>
    <w:rsid w:val="009D2F16"/>
    <w:rsid w:val="009D42E6"/>
    <w:rsid w:val="009D48C2"/>
    <w:rsid w:val="009D68CD"/>
    <w:rsid w:val="009D7BC5"/>
    <w:rsid w:val="009E4517"/>
    <w:rsid w:val="009E7298"/>
    <w:rsid w:val="009E7B7D"/>
    <w:rsid w:val="009E7C82"/>
    <w:rsid w:val="009F434A"/>
    <w:rsid w:val="009F539C"/>
    <w:rsid w:val="009F55CE"/>
    <w:rsid w:val="009F7E42"/>
    <w:rsid w:val="00A00B1C"/>
    <w:rsid w:val="00A00B7E"/>
    <w:rsid w:val="00A0178E"/>
    <w:rsid w:val="00A038B8"/>
    <w:rsid w:val="00A053F9"/>
    <w:rsid w:val="00A05D8F"/>
    <w:rsid w:val="00A061FB"/>
    <w:rsid w:val="00A0745B"/>
    <w:rsid w:val="00A10C91"/>
    <w:rsid w:val="00A11653"/>
    <w:rsid w:val="00A116C7"/>
    <w:rsid w:val="00A117E6"/>
    <w:rsid w:val="00A126AF"/>
    <w:rsid w:val="00A135CC"/>
    <w:rsid w:val="00A13AFF"/>
    <w:rsid w:val="00A1491A"/>
    <w:rsid w:val="00A16AEB"/>
    <w:rsid w:val="00A170E2"/>
    <w:rsid w:val="00A21527"/>
    <w:rsid w:val="00A24A9D"/>
    <w:rsid w:val="00A25064"/>
    <w:rsid w:val="00A2510D"/>
    <w:rsid w:val="00A269CF"/>
    <w:rsid w:val="00A26E41"/>
    <w:rsid w:val="00A30DDC"/>
    <w:rsid w:val="00A31047"/>
    <w:rsid w:val="00A31140"/>
    <w:rsid w:val="00A34306"/>
    <w:rsid w:val="00A36692"/>
    <w:rsid w:val="00A368F0"/>
    <w:rsid w:val="00A36995"/>
    <w:rsid w:val="00A37661"/>
    <w:rsid w:val="00A413A6"/>
    <w:rsid w:val="00A41A56"/>
    <w:rsid w:val="00A42710"/>
    <w:rsid w:val="00A43BD7"/>
    <w:rsid w:val="00A44398"/>
    <w:rsid w:val="00A44754"/>
    <w:rsid w:val="00A45A4A"/>
    <w:rsid w:val="00A5236E"/>
    <w:rsid w:val="00A53FE5"/>
    <w:rsid w:val="00A55FDC"/>
    <w:rsid w:val="00A56B03"/>
    <w:rsid w:val="00A57B14"/>
    <w:rsid w:val="00A644CE"/>
    <w:rsid w:val="00A646D5"/>
    <w:rsid w:val="00A66E10"/>
    <w:rsid w:val="00A70435"/>
    <w:rsid w:val="00A75614"/>
    <w:rsid w:val="00A771E9"/>
    <w:rsid w:val="00A77B2A"/>
    <w:rsid w:val="00A819A8"/>
    <w:rsid w:val="00A8728B"/>
    <w:rsid w:val="00A87342"/>
    <w:rsid w:val="00A87814"/>
    <w:rsid w:val="00A87D37"/>
    <w:rsid w:val="00A9062E"/>
    <w:rsid w:val="00A91D54"/>
    <w:rsid w:val="00A9293A"/>
    <w:rsid w:val="00A944C6"/>
    <w:rsid w:val="00A95465"/>
    <w:rsid w:val="00A95B9C"/>
    <w:rsid w:val="00AA38B1"/>
    <w:rsid w:val="00AA461E"/>
    <w:rsid w:val="00AA4AFD"/>
    <w:rsid w:val="00AA4B64"/>
    <w:rsid w:val="00AA701D"/>
    <w:rsid w:val="00AB0FEB"/>
    <w:rsid w:val="00AB15CD"/>
    <w:rsid w:val="00AB245B"/>
    <w:rsid w:val="00AB25CE"/>
    <w:rsid w:val="00AB2A0D"/>
    <w:rsid w:val="00AB2E79"/>
    <w:rsid w:val="00AB33F7"/>
    <w:rsid w:val="00AB46DD"/>
    <w:rsid w:val="00AB53D8"/>
    <w:rsid w:val="00AB78FA"/>
    <w:rsid w:val="00AB7A9A"/>
    <w:rsid w:val="00AC006D"/>
    <w:rsid w:val="00AC06B9"/>
    <w:rsid w:val="00AC0ED0"/>
    <w:rsid w:val="00AC53F7"/>
    <w:rsid w:val="00AC6BBD"/>
    <w:rsid w:val="00AC6FA5"/>
    <w:rsid w:val="00AC77CD"/>
    <w:rsid w:val="00AC7D50"/>
    <w:rsid w:val="00AC7EDB"/>
    <w:rsid w:val="00AD1B31"/>
    <w:rsid w:val="00AD1FCA"/>
    <w:rsid w:val="00AD2106"/>
    <w:rsid w:val="00AD298D"/>
    <w:rsid w:val="00AD29F8"/>
    <w:rsid w:val="00AD42FE"/>
    <w:rsid w:val="00AE09A6"/>
    <w:rsid w:val="00AE65E1"/>
    <w:rsid w:val="00AF0BF5"/>
    <w:rsid w:val="00AF25B4"/>
    <w:rsid w:val="00AF43BA"/>
    <w:rsid w:val="00AF5484"/>
    <w:rsid w:val="00AF7904"/>
    <w:rsid w:val="00AF7AD9"/>
    <w:rsid w:val="00B00333"/>
    <w:rsid w:val="00B046AB"/>
    <w:rsid w:val="00B04AC6"/>
    <w:rsid w:val="00B1053B"/>
    <w:rsid w:val="00B106EE"/>
    <w:rsid w:val="00B10CAA"/>
    <w:rsid w:val="00B10FC6"/>
    <w:rsid w:val="00B1218C"/>
    <w:rsid w:val="00B13BE4"/>
    <w:rsid w:val="00B141E9"/>
    <w:rsid w:val="00B1500C"/>
    <w:rsid w:val="00B15C0B"/>
    <w:rsid w:val="00B15E19"/>
    <w:rsid w:val="00B16A8C"/>
    <w:rsid w:val="00B16C5F"/>
    <w:rsid w:val="00B175F4"/>
    <w:rsid w:val="00B20A52"/>
    <w:rsid w:val="00B21348"/>
    <w:rsid w:val="00B239D6"/>
    <w:rsid w:val="00B30FA3"/>
    <w:rsid w:val="00B32EE1"/>
    <w:rsid w:val="00B352F5"/>
    <w:rsid w:val="00B43312"/>
    <w:rsid w:val="00B43EAA"/>
    <w:rsid w:val="00B45400"/>
    <w:rsid w:val="00B46F9C"/>
    <w:rsid w:val="00B51357"/>
    <w:rsid w:val="00B52C23"/>
    <w:rsid w:val="00B5397F"/>
    <w:rsid w:val="00B544F3"/>
    <w:rsid w:val="00B55139"/>
    <w:rsid w:val="00B5602D"/>
    <w:rsid w:val="00B57F83"/>
    <w:rsid w:val="00B604E5"/>
    <w:rsid w:val="00B661ED"/>
    <w:rsid w:val="00B6666C"/>
    <w:rsid w:val="00B674E2"/>
    <w:rsid w:val="00B7068C"/>
    <w:rsid w:val="00B74F70"/>
    <w:rsid w:val="00B81678"/>
    <w:rsid w:val="00B819C1"/>
    <w:rsid w:val="00B81A1C"/>
    <w:rsid w:val="00B8494E"/>
    <w:rsid w:val="00B854B7"/>
    <w:rsid w:val="00B9216E"/>
    <w:rsid w:val="00B94450"/>
    <w:rsid w:val="00B944A6"/>
    <w:rsid w:val="00B96C15"/>
    <w:rsid w:val="00BA1986"/>
    <w:rsid w:val="00BA1E83"/>
    <w:rsid w:val="00BA3A97"/>
    <w:rsid w:val="00BB07DC"/>
    <w:rsid w:val="00BB1978"/>
    <w:rsid w:val="00BB2DB0"/>
    <w:rsid w:val="00BB5F17"/>
    <w:rsid w:val="00BB6295"/>
    <w:rsid w:val="00BB683A"/>
    <w:rsid w:val="00BB6956"/>
    <w:rsid w:val="00BB6EDB"/>
    <w:rsid w:val="00BB7F0A"/>
    <w:rsid w:val="00BC3524"/>
    <w:rsid w:val="00BC4176"/>
    <w:rsid w:val="00BC4E86"/>
    <w:rsid w:val="00BC5179"/>
    <w:rsid w:val="00BC5E98"/>
    <w:rsid w:val="00BC78CA"/>
    <w:rsid w:val="00BC7C25"/>
    <w:rsid w:val="00BD5174"/>
    <w:rsid w:val="00BD73BD"/>
    <w:rsid w:val="00BE1E13"/>
    <w:rsid w:val="00BE2CF5"/>
    <w:rsid w:val="00BE33DE"/>
    <w:rsid w:val="00BE43DD"/>
    <w:rsid w:val="00BE4666"/>
    <w:rsid w:val="00BF1F68"/>
    <w:rsid w:val="00BF36F3"/>
    <w:rsid w:val="00BF36FA"/>
    <w:rsid w:val="00BF3CE1"/>
    <w:rsid w:val="00BF539D"/>
    <w:rsid w:val="00C011ED"/>
    <w:rsid w:val="00C01DEC"/>
    <w:rsid w:val="00C04023"/>
    <w:rsid w:val="00C046F9"/>
    <w:rsid w:val="00C04B72"/>
    <w:rsid w:val="00C05376"/>
    <w:rsid w:val="00C053D2"/>
    <w:rsid w:val="00C05485"/>
    <w:rsid w:val="00C06FAC"/>
    <w:rsid w:val="00C10F68"/>
    <w:rsid w:val="00C1145E"/>
    <w:rsid w:val="00C121E2"/>
    <w:rsid w:val="00C12CAE"/>
    <w:rsid w:val="00C137C0"/>
    <w:rsid w:val="00C17962"/>
    <w:rsid w:val="00C20BD9"/>
    <w:rsid w:val="00C20E89"/>
    <w:rsid w:val="00C21AB8"/>
    <w:rsid w:val="00C301AF"/>
    <w:rsid w:val="00C30FC2"/>
    <w:rsid w:val="00C32EC4"/>
    <w:rsid w:val="00C3336E"/>
    <w:rsid w:val="00C363B3"/>
    <w:rsid w:val="00C3695D"/>
    <w:rsid w:val="00C40461"/>
    <w:rsid w:val="00C41AE6"/>
    <w:rsid w:val="00C41DE6"/>
    <w:rsid w:val="00C44BFD"/>
    <w:rsid w:val="00C479F4"/>
    <w:rsid w:val="00C52896"/>
    <w:rsid w:val="00C542ED"/>
    <w:rsid w:val="00C564DF"/>
    <w:rsid w:val="00C57280"/>
    <w:rsid w:val="00C614ED"/>
    <w:rsid w:val="00C61677"/>
    <w:rsid w:val="00C63E5F"/>
    <w:rsid w:val="00C64D7C"/>
    <w:rsid w:val="00C6563B"/>
    <w:rsid w:val="00C72D32"/>
    <w:rsid w:val="00C8004F"/>
    <w:rsid w:val="00C80236"/>
    <w:rsid w:val="00C80527"/>
    <w:rsid w:val="00C819C6"/>
    <w:rsid w:val="00C8245A"/>
    <w:rsid w:val="00C833D0"/>
    <w:rsid w:val="00C848A7"/>
    <w:rsid w:val="00C85F7C"/>
    <w:rsid w:val="00C86B52"/>
    <w:rsid w:val="00C87140"/>
    <w:rsid w:val="00C87CC6"/>
    <w:rsid w:val="00C96355"/>
    <w:rsid w:val="00C96CB0"/>
    <w:rsid w:val="00C973B4"/>
    <w:rsid w:val="00CA1281"/>
    <w:rsid w:val="00CA4733"/>
    <w:rsid w:val="00CA51BE"/>
    <w:rsid w:val="00CA5E53"/>
    <w:rsid w:val="00CA751D"/>
    <w:rsid w:val="00CA7E54"/>
    <w:rsid w:val="00CB1AA8"/>
    <w:rsid w:val="00CB1E6A"/>
    <w:rsid w:val="00CB3AAA"/>
    <w:rsid w:val="00CB511D"/>
    <w:rsid w:val="00CB61C9"/>
    <w:rsid w:val="00CB7DC6"/>
    <w:rsid w:val="00CC09CF"/>
    <w:rsid w:val="00CC0A1F"/>
    <w:rsid w:val="00CC1DCE"/>
    <w:rsid w:val="00CC4E69"/>
    <w:rsid w:val="00CC645A"/>
    <w:rsid w:val="00CC6C05"/>
    <w:rsid w:val="00CC6C4E"/>
    <w:rsid w:val="00CC73CC"/>
    <w:rsid w:val="00CD588B"/>
    <w:rsid w:val="00CD5F6D"/>
    <w:rsid w:val="00CD6AA0"/>
    <w:rsid w:val="00CE0894"/>
    <w:rsid w:val="00CE357B"/>
    <w:rsid w:val="00CE3B5D"/>
    <w:rsid w:val="00CE6321"/>
    <w:rsid w:val="00CF0B28"/>
    <w:rsid w:val="00CF11F2"/>
    <w:rsid w:val="00CF1FF0"/>
    <w:rsid w:val="00CF4758"/>
    <w:rsid w:val="00CF6A87"/>
    <w:rsid w:val="00D00465"/>
    <w:rsid w:val="00D07A29"/>
    <w:rsid w:val="00D113D4"/>
    <w:rsid w:val="00D11959"/>
    <w:rsid w:val="00D15E9D"/>
    <w:rsid w:val="00D1621B"/>
    <w:rsid w:val="00D23343"/>
    <w:rsid w:val="00D236DF"/>
    <w:rsid w:val="00D23FAE"/>
    <w:rsid w:val="00D25320"/>
    <w:rsid w:val="00D260B2"/>
    <w:rsid w:val="00D263FF"/>
    <w:rsid w:val="00D26B91"/>
    <w:rsid w:val="00D300C1"/>
    <w:rsid w:val="00D3180A"/>
    <w:rsid w:val="00D327D1"/>
    <w:rsid w:val="00D34405"/>
    <w:rsid w:val="00D3473B"/>
    <w:rsid w:val="00D34CED"/>
    <w:rsid w:val="00D35552"/>
    <w:rsid w:val="00D35DE8"/>
    <w:rsid w:val="00D35EEC"/>
    <w:rsid w:val="00D36A41"/>
    <w:rsid w:val="00D37026"/>
    <w:rsid w:val="00D40B8A"/>
    <w:rsid w:val="00D40F8F"/>
    <w:rsid w:val="00D41F9C"/>
    <w:rsid w:val="00D423D5"/>
    <w:rsid w:val="00D43597"/>
    <w:rsid w:val="00D453B1"/>
    <w:rsid w:val="00D45EB0"/>
    <w:rsid w:val="00D562CB"/>
    <w:rsid w:val="00D56EB5"/>
    <w:rsid w:val="00D60642"/>
    <w:rsid w:val="00D62493"/>
    <w:rsid w:val="00D63373"/>
    <w:rsid w:val="00D65603"/>
    <w:rsid w:val="00D65645"/>
    <w:rsid w:val="00D65A88"/>
    <w:rsid w:val="00D660BD"/>
    <w:rsid w:val="00D66325"/>
    <w:rsid w:val="00D70EDA"/>
    <w:rsid w:val="00D716D1"/>
    <w:rsid w:val="00D72AF3"/>
    <w:rsid w:val="00D74A07"/>
    <w:rsid w:val="00D75536"/>
    <w:rsid w:val="00D81FE3"/>
    <w:rsid w:val="00D83950"/>
    <w:rsid w:val="00D83AB4"/>
    <w:rsid w:val="00D85C40"/>
    <w:rsid w:val="00D9099D"/>
    <w:rsid w:val="00D924E1"/>
    <w:rsid w:val="00D95E53"/>
    <w:rsid w:val="00DA0C8C"/>
    <w:rsid w:val="00DA4B60"/>
    <w:rsid w:val="00DA583B"/>
    <w:rsid w:val="00DA5A4F"/>
    <w:rsid w:val="00DA6EE8"/>
    <w:rsid w:val="00DA72AC"/>
    <w:rsid w:val="00DB6EEE"/>
    <w:rsid w:val="00DB71DF"/>
    <w:rsid w:val="00DC5EDC"/>
    <w:rsid w:val="00DC60DD"/>
    <w:rsid w:val="00DD0A54"/>
    <w:rsid w:val="00DD0A98"/>
    <w:rsid w:val="00DD43FC"/>
    <w:rsid w:val="00DE1EFA"/>
    <w:rsid w:val="00DE6DDA"/>
    <w:rsid w:val="00DE7100"/>
    <w:rsid w:val="00DE71DA"/>
    <w:rsid w:val="00DF05B0"/>
    <w:rsid w:val="00DF188D"/>
    <w:rsid w:val="00E05B73"/>
    <w:rsid w:val="00E0644B"/>
    <w:rsid w:val="00E1019F"/>
    <w:rsid w:val="00E11ECF"/>
    <w:rsid w:val="00E11F5B"/>
    <w:rsid w:val="00E1268F"/>
    <w:rsid w:val="00E153D9"/>
    <w:rsid w:val="00E1628F"/>
    <w:rsid w:val="00E17A14"/>
    <w:rsid w:val="00E20D4A"/>
    <w:rsid w:val="00E20DBF"/>
    <w:rsid w:val="00E212EB"/>
    <w:rsid w:val="00E213EA"/>
    <w:rsid w:val="00E216DB"/>
    <w:rsid w:val="00E219E3"/>
    <w:rsid w:val="00E22723"/>
    <w:rsid w:val="00E22A7A"/>
    <w:rsid w:val="00E23B7E"/>
    <w:rsid w:val="00E23DDE"/>
    <w:rsid w:val="00E24243"/>
    <w:rsid w:val="00E3089C"/>
    <w:rsid w:val="00E32B80"/>
    <w:rsid w:val="00E32E68"/>
    <w:rsid w:val="00E344FE"/>
    <w:rsid w:val="00E349F4"/>
    <w:rsid w:val="00E36AD1"/>
    <w:rsid w:val="00E37CCE"/>
    <w:rsid w:val="00E42EC3"/>
    <w:rsid w:val="00E454AB"/>
    <w:rsid w:val="00E46CBE"/>
    <w:rsid w:val="00E4710B"/>
    <w:rsid w:val="00E502E5"/>
    <w:rsid w:val="00E57096"/>
    <w:rsid w:val="00E572A9"/>
    <w:rsid w:val="00E57654"/>
    <w:rsid w:val="00E60C2D"/>
    <w:rsid w:val="00E621A1"/>
    <w:rsid w:val="00E62353"/>
    <w:rsid w:val="00E65A50"/>
    <w:rsid w:val="00E6751D"/>
    <w:rsid w:val="00E67889"/>
    <w:rsid w:val="00E678A8"/>
    <w:rsid w:val="00E70F7E"/>
    <w:rsid w:val="00E7147F"/>
    <w:rsid w:val="00E72E9C"/>
    <w:rsid w:val="00E74394"/>
    <w:rsid w:val="00E75423"/>
    <w:rsid w:val="00E824A0"/>
    <w:rsid w:val="00E85043"/>
    <w:rsid w:val="00E90042"/>
    <w:rsid w:val="00E91263"/>
    <w:rsid w:val="00E92FD5"/>
    <w:rsid w:val="00E965D0"/>
    <w:rsid w:val="00E96657"/>
    <w:rsid w:val="00E97384"/>
    <w:rsid w:val="00EA2343"/>
    <w:rsid w:val="00EA3FF1"/>
    <w:rsid w:val="00EA5BEF"/>
    <w:rsid w:val="00EA5DC2"/>
    <w:rsid w:val="00EA766B"/>
    <w:rsid w:val="00EB01CC"/>
    <w:rsid w:val="00EB05EC"/>
    <w:rsid w:val="00EB0DF3"/>
    <w:rsid w:val="00EB2677"/>
    <w:rsid w:val="00EB2C4B"/>
    <w:rsid w:val="00EB3714"/>
    <w:rsid w:val="00EB3C52"/>
    <w:rsid w:val="00EB3E4D"/>
    <w:rsid w:val="00EB432C"/>
    <w:rsid w:val="00EB566E"/>
    <w:rsid w:val="00EB5DBD"/>
    <w:rsid w:val="00EB6C4F"/>
    <w:rsid w:val="00EB7D29"/>
    <w:rsid w:val="00EC0587"/>
    <w:rsid w:val="00EC0E4B"/>
    <w:rsid w:val="00EC1735"/>
    <w:rsid w:val="00EC1A48"/>
    <w:rsid w:val="00EC7810"/>
    <w:rsid w:val="00ED0040"/>
    <w:rsid w:val="00ED21E3"/>
    <w:rsid w:val="00ED6262"/>
    <w:rsid w:val="00EE0F3D"/>
    <w:rsid w:val="00EE1E6C"/>
    <w:rsid w:val="00EE2619"/>
    <w:rsid w:val="00EE5C05"/>
    <w:rsid w:val="00EF473C"/>
    <w:rsid w:val="00F034A6"/>
    <w:rsid w:val="00F043C3"/>
    <w:rsid w:val="00F05C6D"/>
    <w:rsid w:val="00F0745C"/>
    <w:rsid w:val="00F10479"/>
    <w:rsid w:val="00F12696"/>
    <w:rsid w:val="00F14336"/>
    <w:rsid w:val="00F148C2"/>
    <w:rsid w:val="00F15909"/>
    <w:rsid w:val="00F16002"/>
    <w:rsid w:val="00F161B4"/>
    <w:rsid w:val="00F1749E"/>
    <w:rsid w:val="00F17944"/>
    <w:rsid w:val="00F2089F"/>
    <w:rsid w:val="00F23171"/>
    <w:rsid w:val="00F238A5"/>
    <w:rsid w:val="00F241C4"/>
    <w:rsid w:val="00F24743"/>
    <w:rsid w:val="00F2781A"/>
    <w:rsid w:val="00F31617"/>
    <w:rsid w:val="00F31F66"/>
    <w:rsid w:val="00F34E85"/>
    <w:rsid w:val="00F362AC"/>
    <w:rsid w:val="00F420EC"/>
    <w:rsid w:val="00F47293"/>
    <w:rsid w:val="00F47820"/>
    <w:rsid w:val="00F50435"/>
    <w:rsid w:val="00F52E8D"/>
    <w:rsid w:val="00F53751"/>
    <w:rsid w:val="00F55548"/>
    <w:rsid w:val="00F60611"/>
    <w:rsid w:val="00F620CE"/>
    <w:rsid w:val="00F62180"/>
    <w:rsid w:val="00F63DE6"/>
    <w:rsid w:val="00F659CC"/>
    <w:rsid w:val="00F6692F"/>
    <w:rsid w:val="00F70E70"/>
    <w:rsid w:val="00F71E35"/>
    <w:rsid w:val="00F729A4"/>
    <w:rsid w:val="00F72FB4"/>
    <w:rsid w:val="00F7345D"/>
    <w:rsid w:val="00F74BA2"/>
    <w:rsid w:val="00F75E44"/>
    <w:rsid w:val="00F77783"/>
    <w:rsid w:val="00F840BC"/>
    <w:rsid w:val="00F84179"/>
    <w:rsid w:val="00F95551"/>
    <w:rsid w:val="00F96F48"/>
    <w:rsid w:val="00F97939"/>
    <w:rsid w:val="00FA22EB"/>
    <w:rsid w:val="00FA41E7"/>
    <w:rsid w:val="00FA5C6C"/>
    <w:rsid w:val="00FA7650"/>
    <w:rsid w:val="00FB0728"/>
    <w:rsid w:val="00FB5805"/>
    <w:rsid w:val="00FB7D24"/>
    <w:rsid w:val="00FC0A26"/>
    <w:rsid w:val="00FC4DA6"/>
    <w:rsid w:val="00FC50F9"/>
    <w:rsid w:val="00FC7C0F"/>
    <w:rsid w:val="00FD2F41"/>
    <w:rsid w:val="00FD41D2"/>
    <w:rsid w:val="00FD43D5"/>
    <w:rsid w:val="00FD5846"/>
    <w:rsid w:val="00FD5BB6"/>
    <w:rsid w:val="00FD6B70"/>
    <w:rsid w:val="00FE5B97"/>
    <w:rsid w:val="00FF02E1"/>
    <w:rsid w:val="00FF34C3"/>
    <w:rsid w:val="00FF496B"/>
    <w:rsid w:val="00FF63E1"/>
    <w:rsid w:val="00FF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79DA8C"/>
  <w15:docId w15:val="{2A5A8972-8FB8-45AA-92FA-17AB261E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482757"/>
    <w:pPr>
      <w:keepNext/>
      <w:numPr>
        <w:numId w:val="10"/>
      </w:numPr>
      <w:jc w:val="both"/>
      <w:outlineLvl w:val="0"/>
    </w:pPr>
    <w:rPr>
      <w:rFonts w:ascii="Arial" w:hAnsi="Arial" w:cs="Arial"/>
      <w:b/>
      <w:bCs/>
      <w:kern w:val="36"/>
      <w:sz w:val="28"/>
      <w:szCs w:val="28"/>
      <w:u w:val="single"/>
    </w:rPr>
  </w:style>
  <w:style w:type="paragraph" w:styleId="berschrift2">
    <w:name w:val="heading 2"/>
    <w:basedOn w:val="Standard"/>
    <w:qFormat/>
    <w:rsid w:val="00482757"/>
    <w:pPr>
      <w:keepNext/>
      <w:numPr>
        <w:ilvl w:val="1"/>
        <w:numId w:val="10"/>
      </w:numPr>
      <w:jc w:val="both"/>
      <w:outlineLvl w:val="1"/>
    </w:pPr>
    <w:rPr>
      <w:rFonts w:ascii="Arial" w:hAnsi="Arial" w:cs="Arial"/>
      <w:b/>
      <w:bCs/>
      <w:u w:val="single"/>
    </w:rPr>
  </w:style>
  <w:style w:type="paragraph" w:styleId="berschrift3">
    <w:name w:val="heading 3"/>
    <w:basedOn w:val="Standard"/>
    <w:qFormat/>
    <w:rsid w:val="00482757"/>
    <w:pPr>
      <w:keepNext/>
      <w:ind w:left="851" w:hanging="851"/>
      <w:jc w:val="both"/>
      <w:outlineLvl w:val="2"/>
    </w:pPr>
    <w:rPr>
      <w:rFonts w:ascii="Arial" w:hAnsi="Arial" w:cs="Arial"/>
      <w:b/>
      <w:bCs/>
      <w: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482757"/>
    <w:rPr>
      <w:color w:val="0000FF"/>
      <w:u w:val="single"/>
    </w:rPr>
  </w:style>
  <w:style w:type="paragraph" w:styleId="Verzeichnis1">
    <w:name w:val="toc 1"/>
    <w:basedOn w:val="Standard"/>
    <w:uiPriority w:val="39"/>
    <w:rsid w:val="00482757"/>
    <w:pPr>
      <w:spacing w:before="120"/>
    </w:pPr>
    <w:rPr>
      <w:b/>
      <w:bCs/>
      <w:i/>
      <w:iCs/>
    </w:rPr>
  </w:style>
  <w:style w:type="paragraph" w:styleId="Verzeichnis2">
    <w:name w:val="toc 2"/>
    <w:basedOn w:val="Standard"/>
    <w:uiPriority w:val="39"/>
    <w:rsid w:val="00482757"/>
    <w:pPr>
      <w:spacing w:before="120"/>
      <w:ind w:left="240"/>
    </w:pPr>
    <w:rPr>
      <w:b/>
      <w:bCs/>
      <w:sz w:val="22"/>
      <w:szCs w:val="22"/>
    </w:rPr>
  </w:style>
  <w:style w:type="paragraph" w:styleId="Verzeichnis3">
    <w:name w:val="toc 3"/>
    <w:basedOn w:val="Standard"/>
    <w:uiPriority w:val="39"/>
    <w:rsid w:val="00482757"/>
    <w:pPr>
      <w:ind w:left="480"/>
    </w:pPr>
    <w:rPr>
      <w:sz w:val="20"/>
      <w:szCs w:val="20"/>
    </w:rPr>
  </w:style>
  <w:style w:type="paragraph" w:styleId="Funotentext">
    <w:name w:val="footnote text"/>
    <w:basedOn w:val="Standard"/>
    <w:rsid w:val="00482757"/>
    <w:pPr>
      <w:jc w:val="both"/>
    </w:pPr>
  </w:style>
  <w:style w:type="paragraph" w:styleId="Titel">
    <w:name w:val="Title"/>
    <w:basedOn w:val="Standard"/>
    <w:qFormat/>
    <w:rsid w:val="00482757"/>
    <w:pPr>
      <w:spacing w:after="60"/>
      <w:jc w:val="center"/>
    </w:pPr>
    <w:rPr>
      <w:rFonts w:ascii="Arial" w:hAnsi="Arial" w:cs="Arial"/>
      <w:b/>
      <w:bCs/>
      <w:sz w:val="36"/>
      <w:szCs w:val="36"/>
    </w:rPr>
  </w:style>
  <w:style w:type="paragraph" w:styleId="Textkrper">
    <w:name w:val="Body Text"/>
    <w:basedOn w:val="Standard"/>
    <w:rsid w:val="00482757"/>
    <w:pPr>
      <w:jc w:val="center"/>
    </w:pPr>
    <w:rPr>
      <w:rFonts w:ascii="Arial" w:hAnsi="Arial" w:cs="Arial"/>
      <w:b/>
      <w:bCs/>
    </w:rPr>
  </w:style>
  <w:style w:type="paragraph" w:styleId="Textkrper-Zeileneinzug">
    <w:name w:val="Body Text Indent"/>
    <w:basedOn w:val="Standard"/>
    <w:rsid w:val="00482757"/>
    <w:pPr>
      <w:ind w:left="1134" w:hanging="425"/>
      <w:jc w:val="both"/>
    </w:pPr>
  </w:style>
  <w:style w:type="paragraph" w:styleId="Textkrper3">
    <w:name w:val="Body Text 3"/>
    <w:basedOn w:val="Standard"/>
    <w:rsid w:val="00482757"/>
    <w:pPr>
      <w:jc w:val="both"/>
    </w:pPr>
    <w:rPr>
      <w:b/>
      <w:bCs/>
    </w:rPr>
  </w:style>
  <w:style w:type="paragraph" w:styleId="Kopfzeile">
    <w:name w:val="header"/>
    <w:basedOn w:val="Standard"/>
    <w:rsid w:val="00D43597"/>
    <w:pPr>
      <w:tabs>
        <w:tab w:val="center" w:pos="4536"/>
        <w:tab w:val="right" w:pos="9072"/>
      </w:tabs>
    </w:pPr>
  </w:style>
  <w:style w:type="paragraph" w:styleId="Fuzeile">
    <w:name w:val="footer"/>
    <w:basedOn w:val="Standard"/>
    <w:rsid w:val="00D43597"/>
    <w:pPr>
      <w:tabs>
        <w:tab w:val="center" w:pos="4536"/>
        <w:tab w:val="right" w:pos="9072"/>
      </w:tabs>
    </w:pPr>
  </w:style>
  <w:style w:type="character" w:styleId="Funotenzeichen">
    <w:name w:val="footnote reference"/>
    <w:semiHidden/>
    <w:rsid w:val="005024DB"/>
    <w:rPr>
      <w:vertAlign w:val="superscript"/>
    </w:rPr>
  </w:style>
  <w:style w:type="character" w:styleId="Kommentarzeichen">
    <w:name w:val="annotation reference"/>
    <w:semiHidden/>
    <w:rsid w:val="00C86B52"/>
    <w:rPr>
      <w:sz w:val="16"/>
      <w:szCs w:val="16"/>
    </w:rPr>
  </w:style>
  <w:style w:type="paragraph" w:styleId="Kommentartext">
    <w:name w:val="annotation text"/>
    <w:basedOn w:val="Standard"/>
    <w:semiHidden/>
    <w:rsid w:val="00C86B52"/>
    <w:rPr>
      <w:sz w:val="20"/>
      <w:szCs w:val="20"/>
    </w:rPr>
  </w:style>
  <w:style w:type="paragraph" w:styleId="Kommentarthema">
    <w:name w:val="annotation subject"/>
    <w:basedOn w:val="Kommentartext"/>
    <w:next w:val="Kommentartext"/>
    <w:semiHidden/>
    <w:rsid w:val="00C86B52"/>
    <w:rPr>
      <w:b/>
      <w:bCs/>
    </w:rPr>
  </w:style>
  <w:style w:type="paragraph" w:styleId="Sprechblasentext">
    <w:name w:val="Balloon Text"/>
    <w:basedOn w:val="Standard"/>
    <w:semiHidden/>
    <w:rsid w:val="00C86B52"/>
    <w:rPr>
      <w:rFonts w:ascii="Tahoma" w:hAnsi="Tahoma" w:cs="Tahoma"/>
      <w:sz w:val="16"/>
      <w:szCs w:val="16"/>
    </w:rPr>
  </w:style>
  <w:style w:type="character" w:styleId="Seitenzahl">
    <w:name w:val="page number"/>
    <w:basedOn w:val="Absatz-Standardschriftart"/>
    <w:rsid w:val="00C86B52"/>
  </w:style>
  <w:style w:type="paragraph" w:styleId="Dokumentstruktur">
    <w:name w:val="Document Map"/>
    <w:basedOn w:val="Standard"/>
    <w:semiHidden/>
    <w:rsid w:val="00BC7C25"/>
    <w:pPr>
      <w:shd w:val="clear" w:color="auto" w:fill="000080"/>
    </w:pPr>
    <w:rPr>
      <w:rFonts w:ascii="Tahoma" w:hAnsi="Tahoma" w:cs="Tahoma"/>
      <w:sz w:val="20"/>
      <w:szCs w:val="20"/>
    </w:rPr>
  </w:style>
  <w:style w:type="paragraph" w:styleId="Verzeichnis4">
    <w:name w:val="toc 4"/>
    <w:basedOn w:val="Standard"/>
    <w:next w:val="Standard"/>
    <w:autoRedefine/>
    <w:semiHidden/>
    <w:rsid w:val="00116419"/>
    <w:pPr>
      <w:ind w:left="720"/>
    </w:pPr>
    <w:rPr>
      <w:sz w:val="20"/>
      <w:szCs w:val="20"/>
    </w:rPr>
  </w:style>
  <w:style w:type="paragraph" w:styleId="Verzeichnis5">
    <w:name w:val="toc 5"/>
    <w:basedOn w:val="Standard"/>
    <w:next w:val="Standard"/>
    <w:autoRedefine/>
    <w:semiHidden/>
    <w:rsid w:val="00116419"/>
    <w:pPr>
      <w:ind w:left="960"/>
    </w:pPr>
    <w:rPr>
      <w:sz w:val="20"/>
      <w:szCs w:val="20"/>
    </w:rPr>
  </w:style>
  <w:style w:type="paragraph" w:styleId="Verzeichnis6">
    <w:name w:val="toc 6"/>
    <w:basedOn w:val="Standard"/>
    <w:next w:val="Standard"/>
    <w:autoRedefine/>
    <w:semiHidden/>
    <w:rsid w:val="00116419"/>
    <w:pPr>
      <w:ind w:left="1200"/>
    </w:pPr>
    <w:rPr>
      <w:sz w:val="20"/>
      <w:szCs w:val="20"/>
    </w:rPr>
  </w:style>
  <w:style w:type="paragraph" w:styleId="Verzeichnis7">
    <w:name w:val="toc 7"/>
    <w:basedOn w:val="Standard"/>
    <w:next w:val="Standard"/>
    <w:autoRedefine/>
    <w:semiHidden/>
    <w:rsid w:val="00116419"/>
    <w:pPr>
      <w:ind w:left="1440"/>
    </w:pPr>
    <w:rPr>
      <w:sz w:val="20"/>
      <w:szCs w:val="20"/>
    </w:rPr>
  </w:style>
  <w:style w:type="paragraph" w:styleId="Verzeichnis8">
    <w:name w:val="toc 8"/>
    <w:basedOn w:val="Standard"/>
    <w:next w:val="Standard"/>
    <w:autoRedefine/>
    <w:semiHidden/>
    <w:rsid w:val="00116419"/>
    <w:pPr>
      <w:ind w:left="1680"/>
    </w:pPr>
    <w:rPr>
      <w:sz w:val="20"/>
      <w:szCs w:val="20"/>
    </w:rPr>
  </w:style>
  <w:style w:type="paragraph" w:styleId="Verzeichnis9">
    <w:name w:val="toc 9"/>
    <w:basedOn w:val="Standard"/>
    <w:next w:val="Standard"/>
    <w:autoRedefine/>
    <w:semiHidden/>
    <w:rsid w:val="00116419"/>
    <w:pPr>
      <w:ind w:left="1920"/>
    </w:pPr>
    <w:rPr>
      <w:sz w:val="20"/>
      <w:szCs w:val="20"/>
    </w:rPr>
  </w:style>
  <w:style w:type="paragraph" w:styleId="Listenabsatz">
    <w:name w:val="List Paragraph"/>
    <w:basedOn w:val="Standard"/>
    <w:uiPriority w:val="34"/>
    <w:qFormat/>
    <w:rsid w:val="00137A70"/>
    <w:pPr>
      <w:ind w:left="720"/>
      <w:contextualSpacing/>
    </w:pPr>
  </w:style>
  <w:style w:type="paragraph" w:styleId="berarbeitung">
    <w:name w:val="Revision"/>
    <w:hidden/>
    <w:uiPriority w:val="99"/>
    <w:semiHidden/>
    <w:rsid w:val="00C05376"/>
    <w:rPr>
      <w:sz w:val="24"/>
      <w:szCs w:val="24"/>
    </w:rPr>
  </w:style>
  <w:style w:type="paragraph" w:customStyle="1" w:styleId="Default">
    <w:name w:val="Default"/>
    <w:rsid w:val="0087718A"/>
    <w:pPr>
      <w:autoSpaceDE w:val="0"/>
      <w:autoSpaceDN w:val="0"/>
      <w:adjustRightInd w:val="0"/>
    </w:pPr>
    <w:rPr>
      <w:rFonts w:ascii="OstbeSans Office" w:hAnsi="OstbeSans Office" w:cs="OstbeSans Office"/>
      <w:color w:val="000000"/>
      <w:sz w:val="24"/>
      <w:szCs w:val="24"/>
    </w:rPr>
  </w:style>
  <w:style w:type="character" w:customStyle="1" w:styleId="highlight">
    <w:name w:val="highlight"/>
    <w:basedOn w:val="Absatz-Standardschriftart"/>
    <w:rsid w:val="003B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5017">
      <w:bodyDiv w:val="1"/>
      <w:marLeft w:val="0"/>
      <w:marRight w:val="0"/>
      <w:marTop w:val="0"/>
      <w:marBottom w:val="0"/>
      <w:divBdr>
        <w:top w:val="none" w:sz="0" w:space="0" w:color="auto"/>
        <w:left w:val="none" w:sz="0" w:space="0" w:color="auto"/>
        <w:bottom w:val="none" w:sz="0" w:space="0" w:color="auto"/>
        <w:right w:val="none" w:sz="0" w:space="0" w:color="auto"/>
      </w:divBdr>
    </w:div>
    <w:div w:id="315762947">
      <w:bodyDiv w:val="1"/>
      <w:marLeft w:val="0"/>
      <w:marRight w:val="0"/>
      <w:marTop w:val="0"/>
      <w:marBottom w:val="0"/>
      <w:divBdr>
        <w:top w:val="none" w:sz="0" w:space="0" w:color="auto"/>
        <w:left w:val="none" w:sz="0" w:space="0" w:color="auto"/>
        <w:bottom w:val="none" w:sz="0" w:space="0" w:color="auto"/>
        <w:right w:val="none" w:sz="0" w:space="0" w:color="auto"/>
      </w:divBdr>
    </w:div>
    <w:div w:id="431898664">
      <w:bodyDiv w:val="1"/>
      <w:marLeft w:val="0"/>
      <w:marRight w:val="0"/>
      <w:marTop w:val="0"/>
      <w:marBottom w:val="0"/>
      <w:divBdr>
        <w:top w:val="none" w:sz="0" w:space="0" w:color="auto"/>
        <w:left w:val="none" w:sz="0" w:space="0" w:color="auto"/>
        <w:bottom w:val="none" w:sz="0" w:space="0" w:color="auto"/>
        <w:right w:val="none" w:sz="0" w:space="0" w:color="auto"/>
      </w:divBdr>
    </w:div>
    <w:div w:id="550725231">
      <w:bodyDiv w:val="1"/>
      <w:marLeft w:val="0"/>
      <w:marRight w:val="0"/>
      <w:marTop w:val="0"/>
      <w:marBottom w:val="0"/>
      <w:divBdr>
        <w:top w:val="none" w:sz="0" w:space="0" w:color="auto"/>
        <w:left w:val="none" w:sz="0" w:space="0" w:color="auto"/>
        <w:bottom w:val="none" w:sz="0" w:space="0" w:color="auto"/>
        <w:right w:val="none" w:sz="0" w:space="0" w:color="auto"/>
      </w:divBdr>
    </w:div>
    <w:div w:id="1199466633">
      <w:bodyDiv w:val="1"/>
      <w:marLeft w:val="0"/>
      <w:marRight w:val="0"/>
      <w:marTop w:val="0"/>
      <w:marBottom w:val="0"/>
      <w:divBdr>
        <w:top w:val="none" w:sz="0" w:space="0" w:color="auto"/>
        <w:left w:val="none" w:sz="0" w:space="0" w:color="auto"/>
        <w:bottom w:val="none" w:sz="0" w:space="0" w:color="auto"/>
        <w:right w:val="none" w:sz="0" w:space="0" w:color="auto"/>
      </w:divBdr>
    </w:div>
    <w:div w:id="1284926798">
      <w:bodyDiv w:val="1"/>
      <w:marLeft w:val="0"/>
      <w:marRight w:val="0"/>
      <w:marTop w:val="0"/>
      <w:marBottom w:val="0"/>
      <w:divBdr>
        <w:top w:val="none" w:sz="0" w:space="0" w:color="auto"/>
        <w:left w:val="none" w:sz="0" w:space="0" w:color="auto"/>
        <w:bottom w:val="none" w:sz="0" w:space="0" w:color="auto"/>
        <w:right w:val="none" w:sz="0" w:space="0" w:color="auto"/>
      </w:divBdr>
    </w:div>
    <w:div w:id="1421096630">
      <w:bodyDiv w:val="1"/>
      <w:marLeft w:val="0"/>
      <w:marRight w:val="0"/>
      <w:marTop w:val="0"/>
      <w:marBottom w:val="0"/>
      <w:divBdr>
        <w:top w:val="none" w:sz="0" w:space="0" w:color="auto"/>
        <w:left w:val="none" w:sz="0" w:space="0" w:color="auto"/>
        <w:bottom w:val="none" w:sz="0" w:space="0" w:color="auto"/>
        <w:right w:val="none" w:sz="0" w:space="0" w:color="auto"/>
      </w:divBdr>
      <w:divsChild>
        <w:div w:id="427889885">
          <w:marLeft w:val="0"/>
          <w:marRight w:val="0"/>
          <w:marTop w:val="0"/>
          <w:marBottom w:val="0"/>
          <w:divBdr>
            <w:top w:val="none" w:sz="0" w:space="0" w:color="auto"/>
            <w:left w:val="none" w:sz="0" w:space="0" w:color="auto"/>
            <w:bottom w:val="single" w:sz="12" w:space="1" w:color="auto"/>
            <w:right w:val="none" w:sz="0" w:space="0" w:color="auto"/>
          </w:divBdr>
        </w:div>
        <w:div w:id="859928772">
          <w:marLeft w:val="0"/>
          <w:marRight w:val="0"/>
          <w:marTop w:val="0"/>
          <w:marBottom w:val="0"/>
          <w:divBdr>
            <w:top w:val="single" w:sz="12" w:space="1" w:color="auto"/>
            <w:left w:val="none" w:sz="0" w:space="0" w:color="auto"/>
            <w:bottom w:val="none" w:sz="0" w:space="0" w:color="auto"/>
            <w:right w:val="none" w:sz="0" w:space="0" w:color="auto"/>
          </w:divBdr>
        </w:div>
        <w:div w:id="1683779013">
          <w:marLeft w:val="0"/>
          <w:marRight w:val="0"/>
          <w:marTop w:val="0"/>
          <w:marBottom w:val="0"/>
          <w:divBdr>
            <w:top w:val="none" w:sz="0" w:space="0" w:color="auto"/>
            <w:left w:val="single" w:sz="8" w:space="4" w:color="auto"/>
            <w:bottom w:val="single" w:sz="8" w:space="1" w:color="auto"/>
            <w:right w:val="single" w:sz="8" w:space="4" w:color="auto"/>
          </w:divBdr>
        </w:div>
        <w:div w:id="2069452932">
          <w:marLeft w:val="0"/>
          <w:marRight w:val="0"/>
          <w:marTop w:val="0"/>
          <w:marBottom w:val="0"/>
          <w:divBdr>
            <w:top w:val="single" w:sz="8" w:space="1" w:color="auto"/>
            <w:left w:val="single" w:sz="8" w:space="4" w:color="auto"/>
            <w:bottom w:val="none" w:sz="0" w:space="0" w:color="auto"/>
            <w:right w:val="single" w:sz="8" w:space="4" w:color="auto"/>
          </w:divBdr>
        </w:div>
      </w:divsChild>
    </w:div>
    <w:div w:id="1651985317">
      <w:bodyDiv w:val="1"/>
      <w:marLeft w:val="0"/>
      <w:marRight w:val="0"/>
      <w:marTop w:val="0"/>
      <w:marBottom w:val="0"/>
      <w:divBdr>
        <w:top w:val="none" w:sz="0" w:space="0" w:color="auto"/>
        <w:left w:val="none" w:sz="0" w:space="0" w:color="auto"/>
        <w:bottom w:val="none" w:sz="0" w:space="0" w:color="auto"/>
        <w:right w:val="none" w:sz="0" w:space="0" w:color="auto"/>
      </w:divBdr>
    </w:div>
    <w:div w:id="19512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a49b16-8cd5-4489-8cd3-8a71803b3d9b" ContentTypeId="0x01010024235A0062B53642BAE1A683D2D4FACC" PreviousValue="false"/>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D716F2A0817344CAA84AA6FA66AE226" ma:contentTypeVersion="" ma:contentTypeDescription="Dokument Aktenplan MDG&#10;(DoBu, 13.03.20)" ma:contentTypeScope="" ma:versionID="6de3e441801411e43a1e4ea0a1fd10a3">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C1F9-B3E6-411A-B789-60B37926940F}">
  <ds:schemaRefs>
    <ds:schemaRef ds:uri="Microsoft.SharePoint.Taxonomy.ContentTypeSync"/>
  </ds:schemaRefs>
</ds:datastoreItem>
</file>

<file path=customXml/itemProps2.xml><?xml version="1.0" encoding="utf-8"?>
<ds:datastoreItem xmlns:ds="http://schemas.openxmlformats.org/officeDocument/2006/customXml" ds:itemID="{184F90E1-5E92-4B1D-8A26-053406A4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DF7DDF-9D48-4370-A4E3-F63B45D40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DADD9-BD61-4D48-8FAF-D3E2778CF93C}">
  <ds:schemaRefs>
    <ds:schemaRef ds:uri="http://schemas.microsoft.com/sharepoint/v3/contenttype/forms"/>
  </ds:schemaRefs>
</ds:datastoreItem>
</file>

<file path=customXml/itemProps5.xml><?xml version="1.0" encoding="utf-8"?>
<ds:datastoreItem xmlns:ds="http://schemas.openxmlformats.org/officeDocument/2006/customXml" ds:itemID="{3064510D-941B-604B-A9A3-5BF80795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4500</Words>
  <Characters>32418</Characters>
  <Application>Microsoft Office Word</Application>
  <DocSecurity>0</DocSecurity>
  <Lines>270</Lines>
  <Paragraphs>73</Paragraphs>
  <ScaleCrop>false</ScaleCrop>
  <HeadingPairs>
    <vt:vector size="2" baseType="variant">
      <vt:variant>
        <vt:lpstr>Titel</vt:lpstr>
      </vt:variant>
      <vt:variant>
        <vt:i4>1</vt:i4>
      </vt:variant>
    </vt:vector>
  </HeadingPairs>
  <TitlesOfParts>
    <vt:vector size="1" baseType="lpstr">
      <vt:lpstr>Stand: 16</vt:lpstr>
    </vt:vector>
  </TitlesOfParts>
  <Company>MDG</Company>
  <LinksUpToDate>false</LinksUpToDate>
  <CharactersWithSpaces>36845</CharactersWithSpaces>
  <SharedDoc>false</SharedDoc>
  <HLinks>
    <vt:vector size="204" baseType="variant">
      <vt:variant>
        <vt:i4>1703990</vt:i4>
      </vt:variant>
      <vt:variant>
        <vt:i4>200</vt:i4>
      </vt:variant>
      <vt:variant>
        <vt:i4>0</vt:i4>
      </vt:variant>
      <vt:variant>
        <vt:i4>5</vt:i4>
      </vt:variant>
      <vt:variant>
        <vt:lpwstr/>
      </vt:variant>
      <vt:variant>
        <vt:lpwstr>_Toc38641223</vt:lpwstr>
      </vt:variant>
      <vt:variant>
        <vt:i4>1769526</vt:i4>
      </vt:variant>
      <vt:variant>
        <vt:i4>194</vt:i4>
      </vt:variant>
      <vt:variant>
        <vt:i4>0</vt:i4>
      </vt:variant>
      <vt:variant>
        <vt:i4>5</vt:i4>
      </vt:variant>
      <vt:variant>
        <vt:lpwstr/>
      </vt:variant>
      <vt:variant>
        <vt:lpwstr>_Toc38641222</vt:lpwstr>
      </vt:variant>
      <vt:variant>
        <vt:i4>1572918</vt:i4>
      </vt:variant>
      <vt:variant>
        <vt:i4>188</vt:i4>
      </vt:variant>
      <vt:variant>
        <vt:i4>0</vt:i4>
      </vt:variant>
      <vt:variant>
        <vt:i4>5</vt:i4>
      </vt:variant>
      <vt:variant>
        <vt:lpwstr/>
      </vt:variant>
      <vt:variant>
        <vt:lpwstr>_Toc38641221</vt:lpwstr>
      </vt:variant>
      <vt:variant>
        <vt:i4>1638454</vt:i4>
      </vt:variant>
      <vt:variant>
        <vt:i4>182</vt:i4>
      </vt:variant>
      <vt:variant>
        <vt:i4>0</vt:i4>
      </vt:variant>
      <vt:variant>
        <vt:i4>5</vt:i4>
      </vt:variant>
      <vt:variant>
        <vt:lpwstr/>
      </vt:variant>
      <vt:variant>
        <vt:lpwstr>_Toc38641220</vt:lpwstr>
      </vt:variant>
      <vt:variant>
        <vt:i4>1048629</vt:i4>
      </vt:variant>
      <vt:variant>
        <vt:i4>176</vt:i4>
      </vt:variant>
      <vt:variant>
        <vt:i4>0</vt:i4>
      </vt:variant>
      <vt:variant>
        <vt:i4>5</vt:i4>
      </vt:variant>
      <vt:variant>
        <vt:lpwstr/>
      </vt:variant>
      <vt:variant>
        <vt:lpwstr>_Toc38641219</vt:lpwstr>
      </vt:variant>
      <vt:variant>
        <vt:i4>1114165</vt:i4>
      </vt:variant>
      <vt:variant>
        <vt:i4>170</vt:i4>
      </vt:variant>
      <vt:variant>
        <vt:i4>0</vt:i4>
      </vt:variant>
      <vt:variant>
        <vt:i4>5</vt:i4>
      </vt:variant>
      <vt:variant>
        <vt:lpwstr/>
      </vt:variant>
      <vt:variant>
        <vt:lpwstr>_Toc38641218</vt:lpwstr>
      </vt:variant>
      <vt:variant>
        <vt:i4>1966133</vt:i4>
      </vt:variant>
      <vt:variant>
        <vt:i4>164</vt:i4>
      </vt:variant>
      <vt:variant>
        <vt:i4>0</vt:i4>
      </vt:variant>
      <vt:variant>
        <vt:i4>5</vt:i4>
      </vt:variant>
      <vt:variant>
        <vt:lpwstr/>
      </vt:variant>
      <vt:variant>
        <vt:lpwstr>_Toc38641217</vt:lpwstr>
      </vt:variant>
      <vt:variant>
        <vt:i4>2031669</vt:i4>
      </vt:variant>
      <vt:variant>
        <vt:i4>158</vt:i4>
      </vt:variant>
      <vt:variant>
        <vt:i4>0</vt:i4>
      </vt:variant>
      <vt:variant>
        <vt:i4>5</vt:i4>
      </vt:variant>
      <vt:variant>
        <vt:lpwstr/>
      </vt:variant>
      <vt:variant>
        <vt:lpwstr>_Toc38641216</vt:lpwstr>
      </vt:variant>
      <vt:variant>
        <vt:i4>1835061</vt:i4>
      </vt:variant>
      <vt:variant>
        <vt:i4>152</vt:i4>
      </vt:variant>
      <vt:variant>
        <vt:i4>0</vt:i4>
      </vt:variant>
      <vt:variant>
        <vt:i4>5</vt:i4>
      </vt:variant>
      <vt:variant>
        <vt:lpwstr/>
      </vt:variant>
      <vt:variant>
        <vt:lpwstr>_Toc38641215</vt:lpwstr>
      </vt:variant>
      <vt:variant>
        <vt:i4>1900597</vt:i4>
      </vt:variant>
      <vt:variant>
        <vt:i4>146</vt:i4>
      </vt:variant>
      <vt:variant>
        <vt:i4>0</vt:i4>
      </vt:variant>
      <vt:variant>
        <vt:i4>5</vt:i4>
      </vt:variant>
      <vt:variant>
        <vt:lpwstr/>
      </vt:variant>
      <vt:variant>
        <vt:lpwstr>_Toc38641214</vt:lpwstr>
      </vt:variant>
      <vt:variant>
        <vt:i4>1703989</vt:i4>
      </vt:variant>
      <vt:variant>
        <vt:i4>140</vt:i4>
      </vt:variant>
      <vt:variant>
        <vt:i4>0</vt:i4>
      </vt:variant>
      <vt:variant>
        <vt:i4>5</vt:i4>
      </vt:variant>
      <vt:variant>
        <vt:lpwstr/>
      </vt:variant>
      <vt:variant>
        <vt:lpwstr>_Toc38641213</vt:lpwstr>
      </vt:variant>
      <vt:variant>
        <vt:i4>1769525</vt:i4>
      </vt:variant>
      <vt:variant>
        <vt:i4>134</vt:i4>
      </vt:variant>
      <vt:variant>
        <vt:i4>0</vt:i4>
      </vt:variant>
      <vt:variant>
        <vt:i4>5</vt:i4>
      </vt:variant>
      <vt:variant>
        <vt:lpwstr/>
      </vt:variant>
      <vt:variant>
        <vt:lpwstr>_Toc38641212</vt:lpwstr>
      </vt:variant>
      <vt:variant>
        <vt:i4>1572917</vt:i4>
      </vt:variant>
      <vt:variant>
        <vt:i4>128</vt:i4>
      </vt:variant>
      <vt:variant>
        <vt:i4>0</vt:i4>
      </vt:variant>
      <vt:variant>
        <vt:i4>5</vt:i4>
      </vt:variant>
      <vt:variant>
        <vt:lpwstr/>
      </vt:variant>
      <vt:variant>
        <vt:lpwstr>_Toc38641211</vt:lpwstr>
      </vt:variant>
      <vt:variant>
        <vt:i4>1638453</vt:i4>
      </vt:variant>
      <vt:variant>
        <vt:i4>122</vt:i4>
      </vt:variant>
      <vt:variant>
        <vt:i4>0</vt:i4>
      </vt:variant>
      <vt:variant>
        <vt:i4>5</vt:i4>
      </vt:variant>
      <vt:variant>
        <vt:lpwstr/>
      </vt:variant>
      <vt:variant>
        <vt:lpwstr>_Toc38641210</vt:lpwstr>
      </vt:variant>
      <vt:variant>
        <vt:i4>1048628</vt:i4>
      </vt:variant>
      <vt:variant>
        <vt:i4>116</vt:i4>
      </vt:variant>
      <vt:variant>
        <vt:i4>0</vt:i4>
      </vt:variant>
      <vt:variant>
        <vt:i4>5</vt:i4>
      </vt:variant>
      <vt:variant>
        <vt:lpwstr/>
      </vt:variant>
      <vt:variant>
        <vt:lpwstr>_Toc38641209</vt:lpwstr>
      </vt:variant>
      <vt:variant>
        <vt:i4>1114164</vt:i4>
      </vt:variant>
      <vt:variant>
        <vt:i4>110</vt:i4>
      </vt:variant>
      <vt:variant>
        <vt:i4>0</vt:i4>
      </vt:variant>
      <vt:variant>
        <vt:i4>5</vt:i4>
      </vt:variant>
      <vt:variant>
        <vt:lpwstr/>
      </vt:variant>
      <vt:variant>
        <vt:lpwstr>_Toc38641208</vt:lpwstr>
      </vt:variant>
      <vt:variant>
        <vt:i4>1966132</vt:i4>
      </vt:variant>
      <vt:variant>
        <vt:i4>104</vt:i4>
      </vt:variant>
      <vt:variant>
        <vt:i4>0</vt:i4>
      </vt:variant>
      <vt:variant>
        <vt:i4>5</vt:i4>
      </vt:variant>
      <vt:variant>
        <vt:lpwstr/>
      </vt:variant>
      <vt:variant>
        <vt:lpwstr>_Toc38641207</vt:lpwstr>
      </vt:variant>
      <vt:variant>
        <vt:i4>2031668</vt:i4>
      </vt:variant>
      <vt:variant>
        <vt:i4>98</vt:i4>
      </vt:variant>
      <vt:variant>
        <vt:i4>0</vt:i4>
      </vt:variant>
      <vt:variant>
        <vt:i4>5</vt:i4>
      </vt:variant>
      <vt:variant>
        <vt:lpwstr/>
      </vt:variant>
      <vt:variant>
        <vt:lpwstr>_Toc38641206</vt:lpwstr>
      </vt:variant>
      <vt:variant>
        <vt:i4>1245244</vt:i4>
      </vt:variant>
      <vt:variant>
        <vt:i4>92</vt:i4>
      </vt:variant>
      <vt:variant>
        <vt:i4>0</vt:i4>
      </vt:variant>
      <vt:variant>
        <vt:i4>5</vt:i4>
      </vt:variant>
      <vt:variant>
        <vt:lpwstr/>
      </vt:variant>
      <vt:variant>
        <vt:lpwstr>_Toc38641189</vt:lpwstr>
      </vt:variant>
      <vt:variant>
        <vt:i4>1900604</vt:i4>
      </vt:variant>
      <vt:variant>
        <vt:i4>86</vt:i4>
      </vt:variant>
      <vt:variant>
        <vt:i4>0</vt:i4>
      </vt:variant>
      <vt:variant>
        <vt:i4>5</vt:i4>
      </vt:variant>
      <vt:variant>
        <vt:lpwstr/>
      </vt:variant>
      <vt:variant>
        <vt:lpwstr>_Toc38641187</vt:lpwstr>
      </vt:variant>
      <vt:variant>
        <vt:i4>1835068</vt:i4>
      </vt:variant>
      <vt:variant>
        <vt:i4>80</vt:i4>
      </vt:variant>
      <vt:variant>
        <vt:i4>0</vt:i4>
      </vt:variant>
      <vt:variant>
        <vt:i4>5</vt:i4>
      </vt:variant>
      <vt:variant>
        <vt:lpwstr/>
      </vt:variant>
      <vt:variant>
        <vt:lpwstr>_Toc38641186</vt:lpwstr>
      </vt:variant>
      <vt:variant>
        <vt:i4>2031676</vt:i4>
      </vt:variant>
      <vt:variant>
        <vt:i4>74</vt:i4>
      </vt:variant>
      <vt:variant>
        <vt:i4>0</vt:i4>
      </vt:variant>
      <vt:variant>
        <vt:i4>5</vt:i4>
      </vt:variant>
      <vt:variant>
        <vt:lpwstr/>
      </vt:variant>
      <vt:variant>
        <vt:lpwstr>_Toc38641185</vt:lpwstr>
      </vt:variant>
      <vt:variant>
        <vt:i4>1703996</vt:i4>
      </vt:variant>
      <vt:variant>
        <vt:i4>68</vt:i4>
      </vt:variant>
      <vt:variant>
        <vt:i4>0</vt:i4>
      </vt:variant>
      <vt:variant>
        <vt:i4>5</vt:i4>
      </vt:variant>
      <vt:variant>
        <vt:lpwstr/>
      </vt:variant>
      <vt:variant>
        <vt:lpwstr>_Toc38641180</vt:lpwstr>
      </vt:variant>
      <vt:variant>
        <vt:i4>1245235</vt:i4>
      </vt:variant>
      <vt:variant>
        <vt:i4>62</vt:i4>
      </vt:variant>
      <vt:variant>
        <vt:i4>0</vt:i4>
      </vt:variant>
      <vt:variant>
        <vt:i4>5</vt:i4>
      </vt:variant>
      <vt:variant>
        <vt:lpwstr/>
      </vt:variant>
      <vt:variant>
        <vt:lpwstr>_Toc38641179</vt:lpwstr>
      </vt:variant>
      <vt:variant>
        <vt:i4>1179699</vt:i4>
      </vt:variant>
      <vt:variant>
        <vt:i4>56</vt:i4>
      </vt:variant>
      <vt:variant>
        <vt:i4>0</vt:i4>
      </vt:variant>
      <vt:variant>
        <vt:i4>5</vt:i4>
      </vt:variant>
      <vt:variant>
        <vt:lpwstr/>
      </vt:variant>
      <vt:variant>
        <vt:lpwstr>_Toc38641178</vt:lpwstr>
      </vt:variant>
      <vt:variant>
        <vt:i4>1900595</vt:i4>
      </vt:variant>
      <vt:variant>
        <vt:i4>50</vt:i4>
      </vt:variant>
      <vt:variant>
        <vt:i4>0</vt:i4>
      </vt:variant>
      <vt:variant>
        <vt:i4>5</vt:i4>
      </vt:variant>
      <vt:variant>
        <vt:lpwstr/>
      </vt:variant>
      <vt:variant>
        <vt:lpwstr>_Toc38641177</vt:lpwstr>
      </vt:variant>
      <vt:variant>
        <vt:i4>1835059</vt:i4>
      </vt:variant>
      <vt:variant>
        <vt:i4>44</vt:i4>
      </vt:variant>
      <vt:variant>
        <vt:i4>0</vt:i4>
      </vt:variant>
      <vt:variant>
        <vt:i4>5</vt:i4>
      </vt:variant>
      <vt:variant>
        <vt:lpwstr/>
      </vt:variant>
      <vt:variant>
        <vt:lpwstr>_Toc38641176</vt:lpwstr>
      </vt:variant>
      <vt:variant>
        <vt:i4>2031667</vt:i4>
      </vt:variant>
      <vt:variant>
        <vt:i4>38</vt:i4>
      </vt:variant>
      <vt:variant>
        <vt:i4>0</vt:i4>
      </vt:variant>
      <vt:variant>
        <vt:i4>5</vt:i4>
      </vt:variant>
      <vt:variant>
        <vt:lpwstr/>
      </vt:variant>
      <vt:variant>
        <vt:lpwstr>_Toc38641175</vt:lpwstr>
      </vt:variant>
      <vt:variant>
        <vt:i4>1966131</vt:i4>
      </vt:variant>
      <vt:variant>
        <vt:i4>32</vt:i4>
      </vt:variant>
      <vt:variant>
        <vt:i4>0</vt:i4>
      </vt:variant>
      <vt:variant>
        <vt:i4>5</vt:i4>
      </vt:variant>
      <vt:variant>
        <vt:lpwstr/>
      </vt:variant>
      <vt:variant>
        <vt:lpwstr>_Toc38641174</vt:lpwstr>
      </vt:variant>
      <vt:variant>
        <vt:i4>1638451</vt:i4>
      </vt:variant>
      <vt:variant>
        <vt:i4>26</vt:i4>
      </vt:variant>
      <vt:variant>
        <vt:i4>0</vt:i4>
      </vt:variant>
      <vt:variant>
        <vt:i4>5</vt:i4>
      </vt:variant>
      <vt:variant>
        <vt:lpwstr/>
      </vt:variant>
      <vt:variant>
        <vt:lpwstr>_Toc38641173</vt:lpwstr>
      </vt:variant>
      <vt:variant>
        <vt:i4>1572915</vt:i4>
      </vt:variant>
      <vt:variant>
        <vt:i4>20</vt:i4>
      </vt:variant>
      <vt:variant>
        <vt:i4>0</vt:i4>
      </vt:variant>
      <vt:variant>
        <vt:i4>5</vt:i4>
      </vt:variant>
      <vt:variant>
        <vt:lpwstr/>
      </vt:variant>
      <vt:variant>
        <vt:lpwstr>_Toc38641172</vt:lpwstr>
      </vt:variant>
      <vt:variant>
        <vt:i4>1769523</vt:i4>
      </vt:variant>
      <vt:variant>
        <vt:i4>14</vt:i4>
      </vt:variant>
      <vt:variant>
        <vt:i4>0</vt:i4>
      </vt:variant>
      <vt:variant>
        <vt:i4>5</vt:i4>
      </vt:variant>
      <vt:variant>
        <vt:lpwstr/>
      </vt:variant>
      <vt:variant>
        <vt:lpwstr>_Toc38641171</vt:lpwstr>
      </vt:variant>
      <vt:variant>
        <vt:i4>1703987</vt:i4>
      </vt:variant>
      <vt:variant>
        <vt:i4>8</vt:i4>
      </vt:variant>
      <vt:variant>
        <vt:i4>0</vt:i4>
      </vt:variant>
      <vt:variant>
        <vt:i4>5</vt:i4>
      </vt:variant>
      <vt:variant>
        <vt:lpwstr/>
      </vt:variant>
      <vt:variant>
        <vt:lpwstr>_Toc38641170</vt:lpwstr>
      </vt:variant>
      <vt:variant>
        <vt:i4>1245234</vt:i4>
      </vt:variant>
      <vt:variant>
        <vt:i4>2</vt:i4>
      </vt:variant>
      <vt:variant>
        <vt:i4>0</vt:i4>
      </vt:variant>
      <vt:variant>
        <vt:i4>5</vt:i4>
      </vt:variant>
      <vt:variant>
        <vt:lpwstr/>
      </vt:variant>
      <vt:variant>
        <vt:lpwstr>_Toc38641169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16</dc:title>
  <dc:creator>DeSyR</dc:creator>
  <cp:lastModifiedBy>Myriam WOLKENER</cp:lastModifiedBy>
  <cp:revision>2</cp:revision>
  <cp:lastPrinted>2018-07-05T16:24:00Z</cp:lastPrinted>
  <dcterms:created xsi:type="dcterms:W3CDTF">2020-05-06T11:26:00Z</dcterms:created>
  <dcterms:modified xsi:type="dcterms:W3CDTF">2020-05-06T11:26:00Z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0x01010024235A0062B53642BAE1A683D2D4FACC00DD716F2A0817344CAA84AA6FA66AE226</vt:lpwstr>
  </property>
</Properties>
</file>